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F7" w:rsidRPr="00A37E84" w:rsidRDefault="00A37E84" w:rsidP="00A37E84">
      <w:pPr>
        <w:spacing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6CF7" w:rsidRPr="00A37E84">
        <w:rPr>
          <w:rFonts w:ascii="Times New Roman" w:hAnsi="Times New Roman"/>
          <w:sz w:val="24"/>
          <w:szCs w:val="24"/>
        </w:rPr>
        <w:t>Projektas</w:t>
      </w:r>
    </w:p>
    <w:p w:rsidR="00B06CF7" w:rsidRPr="00A37E84" w:rsidRDefault="00B06CF7" w:rsidP="00A37E84">
      <w:pPr>
        <w:spacing w:after="0" w:line="240" w:lineRule="auto"/>
        <w:jc w:val="center"/>
        <w:rPr>
          <w:rFonts w:ascii="Times New Roman" w:hAnsi="Times New Roman"/>
          <w:b/>
          <w:sz w:val="24"/>
          <w:szCs w:val="24"/>
        </w:rPr>
      </w:pPr>
      <w:r w:rsidRPr="00A37E84">
        <w:rPr>
          <w:rFonts w:ascii="Times New Roman" w:hAnsi="Times New Roman"/>
          <w:b/>
          <w:sz w:val="24"/>
          <w:szCs w:val="24"/>
        </w:rPr>
        <w:t>ROKIŠKIO RAJONO SAVIVALDYBĖS TARYBA</w:t>
      </w:r>
    </w:p>
    <w:p w:rsidR="00A37E84" w:rsidRPr="00A37E84" w:rsidRDefault="00A37E84" w:rsidP="00A37E84">
      <w:pPr>
        <w:spacing w:after="0" w:line="240" w:lineRule="auto"/>
        <w:jc w:val="center"/>
        <w:rPr>
          <w:rFonts w:ascii="Times New Roman" w:hAnsi="Times New Roman"/>
          <w:b/>
          <w:sz w:val="24"/>
          <w:szCs w:val="24"/>
        </w:rPr>
      </w:pPr>
    </w:p>
    <w:p w:rsidR="00B06CF7" w:rsidRPr="00A37E84" w:rsidRDefault="00B06CF7" w:rsidP="00A37E84">
      <w:pPr>
        <w:spacing w:after="0" w:line="240" w:lineRule="auto"/>
        <w:jc w:val="center"/>
        <w:rPr>
          <w:rFonts w:ascii="Times New Roman" w:hAnsi="Times New Roman"/>
          <w:b/>
          <w:sz w:val="24"/>
          <w:szCs w:val="24"/>
        </w:rPr>
      </w:pPr>
      <w:r w:rsidRPr="00A37E84">
        <w:rPr>
          <w:rFonts w:ascii="Times New Roman" w:hAnsi="Times New Roman"/>
          <w:b/>
          <w:sz w:val="24"/>
          <w:szCs w:val="24"/>
        </w:rPr>
        <w:t>S P R E N D I M A S</w:t>
      </w:r>
    </w:p>
    <w:p w:rsidR="00B06CF7" w:rsidRPr="00A37E84" w:rsidRDefault="00B06CF7" w:rsidP="00A37E84">
      <w:pPr>
        <w:spacing w:after="0" w:line="240" w:lineRule="auto"/>
        <w:jc w:val="center"/>
        <w:rPr>
          <w:rFonts w:ascii="Times New Roman" w:hAnsi="Times New Roman"/>
          <w:b/>
          <w:sz w:val="24"/>
          <w:szCs w:val="24"/>
        </w:rPr>
      </w:pPr>
      <w:bookmarkStart w:id="0" w:name="_GoBack"/>
      <w:r w:rsidRPr="00A37E84">
        <w:rPr>
          <w:rFonts w:ascii="Times New Roman" w:hAnsi="Times New Roman"/>
          <w:b/>
          <w:sz w:val="24"/>
          <w:szCs w:val="24"/>
        </w:rPr>
        <w:t>DĖL ADMINISTRACINĖS KOMISIJOS PRIE ROKIŠKIO RAJONO SAVIVALDYBĖS TARYBOS 2016 METŲ VEIKLOS ATASKAITOS</w:t>
      </w:r>
    </w:p>
    <w:bookmarkEnd w:id="0"/>
    <w:p w:rsidR="00A37E84" w:rsidRPr="00A37E84" w:rsidRDefault="00A37E84" w:rsidP="00A37E84">
      <w:pPr>
        <w:spacing w:after="0" w:line="240" w:lineRule="auto"/>
        <w:jc w:val="center"/>
        <w:rPr>
          <w:rFonts w:ascii="Times New Roman" w:hAnsi="Times New Roman"/>
          <w:b/>
          <w:sz w:val="24"/>
          <w:szCs w:val="24"/>
        </w:rPr>
      </w:pPr>
    </w:p>
    <w:p w:rsidR="00B06CF7" w:rsidRPr="00A37E84" w:rsidRDefault="00B06CF7" w:rsidP="00A37E84">
      <w:pPr>
        <w:spacing w:after="0" w:line="240" w:lineRule="auto"/>
        <w:jc w:val="center"/>
        <w:rPr>
          <w:rFonts w:ascii="Times New Roman" w:hAnsi="Times New Roman"/>
          <w:sz w:val="24"/>
          <w:szCs w:val="24"/>
        </w:rPr>
      </w:pPr>
      <w:r w:rsidRPr="00A37E84">
        <w:rPr>
          <w:rFonts w:ascii="Times New Roman" w:hAnsi="Times New Roman"/>
          <w:sz w:val="24"/>
          <w:szCs w:val="24"/>
        </w:rPr>
        <w:t>2017 m. sausio 27 d. Nr.</w:t>
      </w:r>
      <w:r w:rsidR="003C4433">
        <w:rPr>
          <w:rFonts w:ascii="Times New Roman" w:hAnsi="Times New Roman"/>
          <w:sz w:val="24"/>
          <w:szCs w:val="24"/>
        </w:rPr>
        <w:t xml:space="preserve"> TS-</w:t>
      </w:r>
    </w:p>
    <w:p w:rsidR="00B06CF7" w:rsidRDefault="00B06CF7" w:rsidP="00A37E84">
      <w:pPr>
        <w:spacing w:after="0" w:line="240" w:lineRule="auto"/>
        <w:jc w:val="center"/>
        <w:rPr>
          <w:rFonts w:ascii="Times New Roman" w:hAnsi="Times New Roman"/>
          <w:sz w:val="24"/>
          <w:szCs w:val="24"/>
        </w:rPr>
      </w:pPr>
      <w:r w:rsidRPr="00A37E84">
        <w:rPr>
          <w:rFonts w:ascii="Times New Roman" w:hAnsi="Times New Roman"/>
          <w:sz w:val="24"/>
          <w:szCs w:val="24"/>
        </w:rPr>
        <w:t>Rokiškis</w:t>
      </w:r>
    </w:p>
    <w:p w:rsidR="00A37E84" w:rsidRDefault="00A37E84" w:rsidP="00A37E84">
      <w:pPr>
        <w:spacing w:after="0" w:line="240" w:lineRule="auto"/>
        <w:jc w:val="center"/>
        <w:rPr>
          <w:rFonts w:ascii="Times New Roman" w:hAnsi="Times New Roman"/>
          <w:sz w:val="24"/>
          <w:szCs w:val="24"/>
        </w:rPr>
      </w:pPr>
    </w:p>
    <w:p w:rsidR="00A37E84" w:rsidRPr="00A37E84" w:rsidRDefault="00A37E84" w:rsidP="00A37E84">
      <w:pPr>
        <w:spacing w:after="0" w:line="240" w:lineRule="auto"/>
        <w:jc w:val="center"/>
        <w:rPr>
          <w:rFonts w:ascii="Times New Roman" w:hAnsi="Times New Roman"/>
          <w:sz w:val="24"/>
          <w:szCs w:val="24"/>
        </w:rPr>
      </w:pPr>
    </w:p>
    <w:p w:rsidR="00B06CF7" w:rsidRPr="00A37E84" w:rsidRDefault="00B06CF7" w:rsidP="00955E9F">
      <w:pPr>
        <w:tabs>
          <w:tab w:val="left" w:pos="720"/>
        </w:tabs>
        <w:spacing w:after="0" w:line="240" w:lineRule="auto"/>
        <w:jc w:val="both"/>
        <w:rPr>
          <w:rFonts w:ascii="Times New Roman" w:hAnsi="Times New Roman"/>
          <w:sz w:val="24"/>
          <w:szCs w:val="24"/>
        </w:rPr>
      </w:pPr>
      <w:r w:rsidRPr="00A37E84">
        <w:rPr>
          <w:rFonts w:ascii="Times New Roman" w:hAnsi="Times New Roman"/>
          <w:sz w:val="24"/>
          <w:szCs w:val="24"/>
        </w:rPr>
        <w:tab/>
        <w:t xml:space="preserve">Vadovaudamasi Lietuvos Respublikos vietos savivaldos įstatymo 16 straipsnio 4 dalimi, Administracinės komisijos prie Rokiškio rajono savivaldybės tarybos nuostatų, patvirtintų 2015 m. gegužės 8 d. sprendimu „Dėl </w:t>
      </w:r>
      <w:r w:rsidR="00A37E84">
        <w:rPr>
          <w:rFonts w:ascii="Times New Roman" w:hAnsi="Times New Roman"/>
          <w:sz w:val="24"/>
          <w:szCs w:val="24"/>
        </w:rPr>
        <w:t>A</w:t>
      </w:r>
      <w:r w:rsidRPr="00A37E84">
        <w:rPr>
          <w:rFonts w:ascii="Times New Roman" w:hAnsi="Times New Roman"/>
          <w:sz w:val="24"/>
          <w:szCs w:val="24"/>
        </w:rPr>
        <w:t xml:space="preserve">dministracinės komisijos prie </w:t>
      </w:r>
      <w:r w:rsidR="00A37E84" w:rsidRPr="00A37E84">
        <w:rPr>
          <w:rFonts w:ascii="Times New Roman" w:hAnsi="Times New Roman"/>
          <w:sz w:val="24"/>
          <w:szCs w:val="24"/>
        </w:rPr>
        <w:t xml:space="preserve">Rokiškio </w:t>
      </w:r>
      <w:r w:rsidRPr="00A37E84">
        <w:rPr>
          <w:rFonts w:ascii="Times New Roman" w:hAnsi="Times New Roman"/>
          <w:sz w:val="24"/>
          <w:szCs w:val="24"/>
        </w:rPr>
        <w:t xml:space="preserve">rajono savivaldybės tarybos nuostatų patvirtinimo ir </w:t>
      </w:r>
      <w:r w:rsidR="00A37E84">
        <w:rPr>
          <w:rFonts w:ascii="Times New Roman" w:hAnsi="Times New Roman"/>
          <w:sz w:val="24"/>
          <w:szCs w:val="24"/>
        </w:rPr>
        <w:t>A</w:t>
      </w:r>
      <w:r w:rsidR="00A37E84" w:rsidRPr="00A37E84">
        <w:rPr>
          <w:rFonts w:ascii="Times New Roman" w:hAnsi="Times New Roman"/>
          <w:sz w:val="24"/>
          <w:szCs w:val="24"/>
        </w:rPr>
        <w:t xml:space="preserve">dministracinės </w:t>
      </w:r>
      <w:r w:rsidRPr="00A37E84">
        <w:rPr>
          <w:rFonts w:ascii="Times New Roman" w:hAnsi="Times New Roman"/>
          <w:sz w:val="24"/>
          <w:szCs w:val="24"/>
        </w:rPr>
        <w:t xml:space="preserve">komisijos prie Rokiškio rajono savivaldybės tarybos sudarymo“  Nr. TS-124, 53 punktu, </w:t>
      </w:r>
      <w:r w:rsidR="00A37E84" w:rsidRPr="00A37E84">
        <w:rPr>
          <w:rFonts w:ascii="Times New Roman" w:hAnsi="Times New Roman"/>
          <w:sz w:val="24"/>
          <w:szCs w:val="24"/>
        </w:rPr>
        <w:t xml:space="preserve">Rokiškio rajono savivaldybės </w:t>
      </w:r>
      <w:r w:rsidR="00A37E84">
        <w:rPr>
          <w:rFonts w:ascii="Times New Roman" w:hAnsi="Times New Roman"/>
          <w:sz w:val="24"/>
          <w:szCs w:val="24"/>
        </w:rPr>
        <w:t>taryba</w:t>
      </w:r>
    </w:p>
    <w:p w:rsidR="00B06CF7" w:rsidRPr="00A37E84" w:rsidRDefault="00B06CF7" w:rsidP="00955E9F">
      <w:pPr>
        <w:tabs>
          <w:tab w:val="left" w:pos="720"/>
        </w:tabs>
        <w:spacing w:after="0" w:line="240" w:lineRule="auto"/>
        <w:jc w:val="both"/>
        <w:rPr>
          <w:rFonts w:ascii="Times New Roman" w:hAnsi="Times New Roman"/>
          <w:sz w:val="24"/>
          <w:szCs w:val="24"/>
        </w:rPr>
      </w:pPr>
      <w:r w:rsidRPr="00A37E84">
        <w:rPr>
          <w:rFonts w:ascii="Times New Roman" w:hAnsi="Times New Roman"/>
          <w:sz w:val="24"/>
          <w:szCs w:val="24"/>
        </w:rPr>
        <w:t>n u s p r e n d ž i a :</w:t>
      </w:r>
    </w:p>
    <w:p w:rsidR="00B06CF7" w:rsidRPr="00A37E84" w:rsidRDefault="00B06CF7" w:rsidP="00955E9F">
      <w:pPr>
        <w:tabs>
          <w:tab w:val="left" w:pos="720"/>
        </w:tabs>
        <w:spacing w:after="0" w:line="240" w:lineRule="auto"/>
        <w:jc w:val="both"/>
        <w:rPr>
          <w:rFonts w:ascii="Times New Roman" w:hAnsi="Times New Roman"/>
          <w:sz w:val="24"/>
          <w:szCs w:val="24"/>
        </w:rPr>
      </w:pPr>
      <w:r w:rsidRPr="00A37E84">
        <w:rPr>
          <w:rFonts w:ascii="Times New Roman" w:hAnsi="Times New Roman"/>
          <w:sz w:val="24"/>
          <w:szCs w:val="24"/>
        </w:rPr>
        <w:tab/>
        <w:t>Pritarti Administracinės komisijos prie Rokiškio rajono savivaldybės tarybos veiklos ataskaitai (pridedama).</w:t>
      </w:r>
    </w:p>
    <w:p w:rsidR="00B06CF7" w:rsidRPr="00A37E84" w:rsidRDefault="00B06CF7" w:rsidP="00955E9F">
      <w:pPr>
        <w:tabs>
          <w:tab w:val="left" w:pos="720"/>
        </w:tabs>
        <w:spacing w:after="0" w:line="240" w:lineRule="auto"/>
        <w:jc w:val="both"/>
        <w:rPr>
          <w:rFonts w:ascii="Times New Roman" w:hAnsi="Times New Roman"/>
          <w:sz w:val="24"/>
          <w:szCs w:val="24"/>
        </w:rPr>
      </w:pPr>
      <w:r w:rsidRPr="00A37E84">
        <w:rPr>
          <w:rFonts w:ascii="Times New Roman" w:hAnsi="Times New Roman"/>
          <w:sz w:val="24"/>
          <w:szCs w:val="24"/>
        </w:rPr>
        <w:tab/>
        <w:t>Šis sprendimas gali būti skundžiamas Lietuvos Respublikos administracinių bylų teisenos įstatymo nustatyta tvarka.</w:t>
      </w:r>
    </w:p>
    <w:p w:rsidR="00B06CF7" w:rsidRPr="00A37E84" w:rsidRDefault="00B06CF7" w:rsidP="00A37E84">
      <w:pPr>
        <w:spacing w:after="0" w:line="240" w:lineRule="auto"/>
        <w:jc w:val="both"/>
        <w:rPr>
          <w:rFonts w:ascii="Times New Roman" w:hAnsi="Times New Roman"/>
          <w:sz w:val="24"/>
          <w:szCs w:val="24"/>
        </w:rPr>
      </w:pPr>
    </w:p>
    <w:p w:rsidR="00B06CF7" w:rsidRPr="00A37E84" w:rsidRDefault="00B06CF7" w:rsidP="00A37E84">
      <w:pPr>
        <w:spacing w:line="240" w:lineRule="auto"/>
        <w:rPr>
          <w:rFonts w:ascii="Times New Roman" w:hAnsi="Times New Roman"/>
          <w:sz w:val="24"/>
          <w:szCs w:val="24"/>
        </w:rPr>
      </w:pPr>
    </w:p>
    <w:p w:rsidR="00B06CF7" w:rsidRPr="00A37E84" w:rsidRDefault="00B06CF7" w:rsidP="00A37E84">
      <w:pPr>
        <w:spacing w:line="240" w:lineRule="auto"/>
        <w:rPr>
          <w:rFonts w:ascii="Times New Roman" w:hAnsi="Times New Roman"/>
          <w:sz w:val="24"/>
          <w:szCs w:val="24"/>
        </w:rPr>
      </w:pPr>
      <w:r w:rsidRPr="00A37E84">
        <w:rPr>
          <w:rFonts w:ascii="Times New Roman" w:hAnsi="Times New Roman"/>
          <w:sz w:val="24"/>
          <w:szCs w:val="24"/>
        </w:rPr>
        <w:tab/>
      </w:r>
    </w:p>
    <w:p w:rsidR="00B06CF7" w:rsidRPr="00A37E84" w:rsidRDefault="00B06CF7" w:rsidP="00A37E84">
      <w:pPr>
        <w:spacing w:line="240" w:lineRule="auto"/>
        <w:rPr>
          <w:rFonts w:ascii="Times New Roman" w:hAnsi="Times New Roman"/>
          <w:sz w:val="24"/>
          <w:szCs w:val="24"/>
        </w:rPr>
      </w:pPr>
      <w:r w:rsidRPr="00A37E84">
        <w:rPr>
          <w:rFonts w:ascii="Times New Roman" w:hAnsi="Times New Roman"/>
          <w:sz w:val="24"/>
          <w:szCs w:val="24"/>
        </w:rPr>
        <w:t>Savivaldybės meras</w:t>
      </w:r>
      <w:r w:rsidRPr="00A37E84">
        <w:rPr>
          <w:rFonts w:ascii="Times New Roman" w:hAnsi="Times New Roman"/>
          <w:sz w:val="24"/>
          <w:szCs w:val="24"/>
        </w:rPr>
        <w:tab/>
      </w:r>
      <w:r w:rsidRPr="00A37E84">
        <w:rPr>
          <w:rFonts w:ascii="Times New Roman" w:hAnsi="Times New Roman"/>
          <w:sz w:val="24"/>
          <w:szCs w:val="24"/>
        </w:rPr>
        <w:tab/>
      </w:r>
      <w:r w:rsidRPr="00A37E84">
        <w:rPr>
          <w:rFonts w:ascii="Times New Roman" w:hAnsi="Times New Roman"/>
          <w:sz w:val="24"/>
          <w:szCs w:val="24"/>
        </w:rPr>
        <w:tab/>
      </w:r>
      <w:r w:rsidRPr="00A37E84">
        <w:rPr>
          <w:rFonts w:ascii="Times New Roman" w:hAnsi="Times New Roman"/>
          <w:sz w:val="24"/>
          <w:szCs w:val="24"/>
        </w:rPr>
        <w:tab/>
        <w:t>Antanas Vagonis</w:t>
      </w:r>
    </w:p>
    <w:p w:rsidR="00B06CF7" w:rsidRPr="00A37E84" w:rsidRDefault="00B06CF7" w:rsidP="00A37E84">
      <w:pPr>
        <w:spacing w:line="240" w:lineRule="auto"/>
        <w:rPr>
          <w:rFonts w:ascii="Times New Roman" w:hAnsi="Times New Roman"/>
          <w:sz w:val="24"/>
          <w:szCs w:val="24"/>
        </w:rPr>
      </w:pPr>
    </w:p>
    <w:p w:rsidR="00B06CF7" w:rsidRPr="00A37E84" w:rsidRDefault="00B06CF7" w:rsidP="00A37E84">
      <w:pPr>
        <w:spacing w:line="240" w:lineRule="auto"/>
        <w:rPr>
          <w:rFonts w:ascii="Times New Roman" w:hAnsi="Times New Roman"/>
          <w:sz w:val="24"/>
          <w:szCs w:val="24"/>
        </w:rPr>
      </w:pPr>
    </w:p>
    <w:p w:rsidR="00B06CF7" w:rsidRPr="00A37E84" w:rsidRDefault="00B06CF7" w:rsidP="00A37E84">
      <w:pPr>
        <w:spacing w:line="240" w:lineRule="auto"/>
        <w:rPr>
          <w:rFonts w:ascii="Times New Roman" w:hAnsi="Times New Roman"/>
          <w:sz w:val="24"/>
          <w:szCs w:val="24"/>
        </w:rPr>
      </w:pPr>
    </w:p>
    <w:p w:rsidR="00B06CF7" w:rsidRDefault="00B06CF7"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Default="003C4433" w:rsidP="00A37E84">
      <w:pPr>
        <w:spacing w:line="240" w:lineRule="auto"/>
        <w:rPr>
          <w:rFonts w:ascii="Times New Roman" w:hAnsi="Times New Roman"/>
          <w:sz w:val="24"/>
          <w:szCs w:val="24"/>
        </w:rPr>
      </w:pPr>
    </w:p>
    <w:p w:rsidR="003C4433" w:rsidRPr="00A37E84" w:rsidRDefault="003C4433" w:rsidP="00A37E84">
      <w:pPr>
        <w:spacing w:line="240" w:lineRule="auto"/>
        <w:rPr>
          <w:rFonts w:ascii="Times New Roman" w:hAnsi="Times New Roman"/>
          <w:sz w:val="24"/>
          <w:szCs w:val="24"/>
        </w:rPr>
      </w:pPr>
    </w:p>
    <w:p w:rsidR="00A37E84" w:rsidRDefault="00B06CF7" w:rsidP="00A37E84">
      <w:pPr>
        <w:spacing w:line="240" w:lineRule="auto"/>
        <w:rPr>
          <w:rFonts w:ascii="Times New Roman" w:hAnsi="Times New Roman"/>
          <w:sz w:val="24"/>
          <w:szCs w:val="24"/>
        </w:rPr>
      </w:pPr>
      <w:r w:rsidRPr="00A37E84">
        <w:rPr>
          <w:rFonts w:ascii="Times New Roman" w:hAnsi="Times New Roman"/>
          <w:sz w:val="24"/>
          <w:szCs w:val="24"/>
        </w:rPr>
        <w:t xml:space="preserve">Regina </w:t>
      </w:r>
      <w:proofErr w:type="spellStart"/>
      <w:r w:rsidRPr="00A37E84">
        <w:rPr>
          <w:rFonts w:ascii="Times New Roman" w:hAnsi="Times New Roman"/>
          <w:sz w:val="24"/>
          <w:szCs w:val="24"/>
        </w:rPr>
        <w:t>Strumskienė</w:t>
      </w:r>
      <w:proofErr w:type="spellEnd"/>
    </w:p>
    <w:p w:rsidR="00B06CF7" w:rsidRPr="00A37E84" w:rsidRDefault="00B06CF7" w:rsidP="00A37E84">
      <w:pPr>
        <w:spacing w:after="0" w:line="240" w:lineRule="auto"/>
        <w:rPr>
          <w:rFonts w:ascii="Times New Roman" w:hAnsi="Times New Roman"/>
          <w:sz w:val="24"/>
          <w:szCs w:val="24"/>
        </w:rPr>
      </w:pPr>
      <w:r w:rsidRPr="00A37E84">
        <w:rPr>
          <w:rFonts w:ascii="Times New Roman" w:hAnsi="Times New Roman"/>
          <w:sz w:val="24"/>
          <w:szCs w:val="24"/>
        </w:rPr>
        <w:lastRenderedPageBreak/>
        <w:t xml:space="preserve"> </w:t>
      </w:r>
      <w:r w:rsidR="00A37E84">
        <w:rPr>
          <w:rFonts w:ascii="Times New Roman" w:hAnsi="Times New Roman"/>
          <w:sz w:val="24"/>
          <w:szCs w:val="24"/>
        </w:rPr>
        <w:tab/>
      </w:r>
      <w:r w:rsidR="00A37E84">
        <w:rPr>
          <w:rFonts w:ascii="Times New Roman" w:hAnsi="Times New Roman"/>
          <w:sz w:val="24"/>
          <w:szCs w:val="24"/>
        </w:rPr>
        <w:tab/>
      </w:r>
      <w:r w:rsidR="00A37E84">
        <w:rPr>
          <w:rFonts w:ascii="Times New Roman" w:hAnsi="Times New Roman"/>
          <w:sz w:val="24"/>
          <w:szCs w:val="24"/>
        </w:rPr>
        <w:tab/>
      </w:r>
      <w:r w:rsidR="00A37E84">
        <w:rPr>
          <w:rFonts w:ascii="Times New Roman" w:hAnsi="Times New Roman"/>
          <w:sz w:val="24"/>
          <w:szCs w:val="24"/>
        </w:rPr>
        <w:tab/>
        <w:t>PRITARTA</w:t>
      </w:r>
    </w:p>
    <w:p w:rsidR="00B06CF7" w:rsidRPr="00A37E84" w:rsidRDefault="00A37E84" w:rsidP="00A37E8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6CF7" w:rsidRPr="00A37E84">
        <w:rPr>
          <w:rFonts w:ascii="Times New Roman" w:hAnsi="Times New Roman"/>
          <w:sz w:val="24"/>
          <w:szCs w:val="24"/>
        </w:rPr>
        <w:t>Rokiškio rajono savivaldybės tarybos</w:t>
      </w:r>
    </w:p>
    <w:p w:rsidR="00B06CF7" w:rsidRPr="00A37E84" w:rsidRDefault="00A37E84" w:rsidP="00A37E8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6CF7" w:rsidRPr="00A37E84">
        <w:rPr>
          <w:rFonts w:ascii="Times New Roman" w:hAnsi="Times New Roman"/>
          <w:sz w:val="24"/>
          <w:szCs w:val="24"/>
        </w:rPr>
        <w:t xml:space="preserve">2017 m. sausio 27 d. sprendimu Nr. </w:t>
      </w:r>
      <w:r w:rsidR="003C4433">
        <w:rPr>
          <w:rFonts w:ascii="Times New Roman" w:hAnsi="Times New Roman"/>
          <w:sz w:val="24"/>
          <w:szCs w:val="24"/>
        </w:rPr>
        <w:t>TS-</w:t>
      </w:r>
    </w:p>
    <w:p w:rsidR="00B06CF7" w:rsidRPr="00A37E84" w:rsidRDefault="00B06CF7" w:rsidP="00A37E84">
      <w:pPr>
        <w:spacing w:after="0" w:line="240" w:lineRule="auto"/>
        <w:rPr>
          <w:rFonts w:ascii="Times New Roman" w:hAnsi="Times New Roman"/>
          <w:sz w:val="24"/>
          <w:szCs w:val="24"/>
        </w:rPr>
      </w:pPr>
      <w:r w:rsidRPr="00A37E84">
        <w:rPr>
          <w:rFonts w:ascii="Times New Roman" w:hAnsi="Times New Roman"/>
          <w:sz w:val="24"/>
          <w:szCs w:val="24"/>
        </w:rPr>
        <w:t xml:space="preserve">                      </w:t>
      </w:r>
    </w:p>
    <w:p w:rsidR="00B06CF7" w:rsidRPr="00A37E84" w:rsidRDefault="00B06CF7" w:rsidP="00A37E84">
      <w:pPr>
        <w:spacing w:after="0" w:line="240" w:lineRule="auto"/>
        <w:jc w:val="center"/>
        <w:rPr>
          <w:rFonts w:ascii="Times New Roman" w:hAnsi="Times New Roman"/>
          <w:b/>
          <w:sz w:val="24"/>
          <w:szCs w:val="24"/>
        </w:rPr>
      </w:pPr>
      <w:r w:rsidRPr="00A37E84">
        <w:rPr>
          <w:rFonts w:ascii="Times New Roman" w:hAnsi="Times New Roman"/>
          <w:b/>
          <w:sz w:val="24"/>
          <w:szCs w:val="24"/>
        </w:rPr>
        <w:t>ATMINISTRACINĖS KOMISIJOS PRIE ROKIŠKIO RAJONO SAVIVALDYBĖS TARYBOS 2016 METŲ VEIKLOS ATASKAITA</w:t>
      </w:r>
    </w:p>
    <w:p w:rsidR="00A37E84" w:rsidRDefault="00A37E84" w:rsidP="00A37E84">
      <w:pPr>
        <w:spacing w:after="0" w:line="240" w:lineRule="auto"/>
        <w:rPr>
          <w:rFonts w:ascii="Times New Roman" w:hAnsi="Times New Roman"/>
          <w:sz w:val="24"/>
          <w:szCs w:val="24"/>
        </w:rPr>
      </w:pPr>
    </w:p>
    <w:p w:rsidR="00B06CF7"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 xml:space="preserve">Administracinėje komisijoje prie Rokiškio rajono savivaldybės tarybos  yra 5 nariai ir atsakingasis sekretorius, kuris nėra komisijos narys. Administracinės komisijos sudėtis patvirtinta Rokiškio rajono savivaldybės tarybos 2015 m. gegužės 8 d. sprendimu Nr. TS-124. Komisijos pirmininke paskirta tarybos narė Laima </w:t>
      </w:r>
      <w:proofErr w:type="spellStart"/>
      <w:r w:rsidR="00B06CF7" w:rsidRPr="00A37E84">
        <w:rPr>
          <w:rFonts w:ascii="Times New Roman" w:hAnsi="Times New Roman"/>
          <w:sz w:val="24"/>
          <w:szCs w:val="24"/>
        </w:rPr>
        <w:t>Keraitienė</w:t>
      </w:r>
      <w:proofErr w:type="spellEnd"/>
      <w:r w:rsidR="00B06CF7" w:rsidRPr="00A37E84">
        <w:rPr>
          <w:rFonts w:ascii="Times New Roman" w:hAnsi="Times New Roman"/>
          <w:sz w:val="24"/>
          <w:szCs w:val="24"/>
        </w:rPr>
        <w:t>, pavaduotoju</w:t>
      </w:r>
      <w:r>
        <w:rPr>
          <w:rFonts w:ascii="Times New Roman" w:hAnsi="Times New Roman"/>
          <w:sz w:val="24"/>
          <w:szCs w:val="24"/>
        </w:rPr>
        <w:t xml:space="preserve"> </w:t>
      </w:r>
      <w:r w:rsidRPr="00A37E84">
        <w:rPr>
          <w:rFonts w:ascii="Times New Roman" w:hAnsi="Times New Roman"/>
          <w:sz w:val="24"/>
          <w:szCs w:val="24"/>
        </w:rPr>
        <w:t>–</w:t>
      </w:r>
      <w:r w:rsidR="00B06CF7" w:rsidRPr="00A37E84">
        <w:rPr>
          <w:rFonts w:ascii="Times New Roman" w:hAnsi="Times New Roman"/>
          <w:sz w:val="24"/>
          <w:szCs w:val="24"/>
        </w:rPr>
        <w:t xml:space="preserve"> tarybos narys Zenonas </w:t>
      </w:r>
      <w:proofErr w:type="spellStart"/>
      <w:r w:rsidR="00B06CF7" w:rsidRPr="00A37E84">
        <w:rPr>
          <w:rFonts w:ascii="Times New Roman" w:hAnsi="Times New Roman"/>
          <w:sz w:val="24"/>
          <w:szCs w:val="24"/>
        </w:rPr>
        <w:t>Viduolis</w:t>
      </w:r>
      <w:proofErr w:type="spellEnd"/>
      <w:r w:rsidR="00B06CF7" w:rsidRPr="00A37E84">
        <w:rPr>
          <w:rFonts w:ascii="Times New Roman" w:hAnsi="Times New Roman"/>
          <w:sz w:val="24"/>
          <w:szCs w:val="24"/>
        </w:rPr>
        <w:t>, komisijos nariai</w:t>
      </w:r>
      <w:r>
        <w:rPr>
          <w:rFonts w:ascii="Times New Roman" w:hAnsi="Times New Roman"/>
          <w:sz w:val="24"/>
          <w:szCs w:val="24"/>
        </w:rPr>
        <w:t xml:space="preserve"> </w:t>
      </w:r>
      <w:r w:rsidRPr="00A37E84">
        <w:rPr>
          <w:rFonts w:ascii="Times New Roman" w:hAnsi="Times New Roman"/>
          <w:sz w:val="24"/>
          <w:szCs w:val="24"/>
        </w:rPr>
        <w:t>–</w:t>
      </w:r>
      <w:r w:rsidR="00B06CF7" w:rsidRPr="00A37E84">
        <w:rPr>
          <w:rFonts w:ascii="Times New Roman" w:hAnsi="Times New Roman"/>
          <w:sz w:val="24"/>
          <w:szCs w:val="24"/>
        </w:rPr>
        <w:t xml:space="preserve"> tarybos narys Virginijus Gaučys, Rokiškio miesto seniūnas Arūnas Krasauskas, Panevėžio apskrities vyriausiojo policijos komisariato Rokiškio rajono policijos komisariato Viešosios policijos skyriaus viršininkas Robertas Krasauskas, atsaking</w:t>
      </w:r>
      <w:r>
        <w:rPr>
          <w:rFonts w:ascii="Times New Roman" w:hAnsi="Times New Roman"/>
          <w:sz w:val="24"/>
          <w:szCs w:val="24"/>
        </w:rPr>
        <w:t xml:space="preserve">oji sekretorė </w:t>
      </w:r>
      <w:r w:rsidRPr="00A37E84">
        <w:rPr>
          <w:rFonts w:ascii="Times New Roman" w:hAnsi="Times New Roman"/>
          <w:sz w:val="24"/>
          <w:szCs w:val="24"/>
        </w:rPr>
        <w:t>–</w:t>
      </w:r>
      <w:r w:rsidR="00B06CF7" w:rsidRPr="00A37E84">
        <w:rPr>
          <w:rFonts w:ascii="Times New Roman" w:hAnsi="Times New Roman"/>
          <w:sz w:val="24"/>
          <w:szCs w:val="24"/>
        </w:rPr>
        <w:t xml:space="preserve"> Juridinio ir personalo skyriaus vedėja Regina </w:t>
      </w:r>
      <w:proofErr w:type="spellStart"/>
      <w:r w:rsidR="00B06CF7" w:rsidRPr="00A37E84">
        <w:rPr>
          <w:rFonts w:ascii="Times New Roman" w:hAnsi="Times New Roman"/>
          <w:sz w:val="24"/>
          <w:szCs w:val="24"/>
        </w:rPr>
        <w:t>Strumskienė</w:t>
      </w:r>
      <w:proofErr w:type="spellEnd"/>
      <w:r w:rsidR="00B06CF7" w:rsidRPr="00A37E84">
        <w:rPr>
          <w:rFonts w:ascii="Times New Roman" w:hAnsi="Times New Roman"/>
          <w:sz w:val="24"/>
          <w:szCs w:val="24"/>
        </w:rPr>
        <w:t>.</w:t>
      </w:r>
    </w:p>
    <w:p w:rsidR="00320BC3"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 xml:space="preserve">Per 2016 </w:t>
      </w:r>
      <w:r w:rsidR="00320BC3" w:rsidRPr="00A37E84">
        <w:rPr>
          <w:rFonts w:ascii="Times New Roman" w:hAnsi="Times New Roman"/>
          <w:sz w:val="24"/>
          <w:szCs w:val="24"/>
        </w:rPr>
        <w:t>metus išnagrinėtos 4 administracinio teisės pažeidimo bylos – trys gautos per 2016 ir viena perkelta iš 2015 metų</w:t>
      </w:r>
      <w:r w:rsidR="00B06CF7" w:rsidRPr="00A37E84">
        <w:rPr>
          <w:rFonts w:ascii="Times New Roman" w:hAnsi="Times New Roman"/>
          <w:sz w:val="24"/>
          <w:szCs w:val="24"/>
        </w:rPr>
        <w:t xml:space="preserve">. </w:t>
      </w:r>
      <w:r w:rsidR="00320BC3" w:rsidRPr="00A37E84">
        <w:rPr>
          <w:rFonts w:ascii="Times New Roman" w:hAnsi="Times New Roman"/>
          <w:sz w:val="24"/>
          <w:szCs w:val="24"/>
        </w:rPr>
        <w:t xml:space="preserve">Visos administracinio teisės </w:t>
      </w:r>
      <w:r w:rsidR="00B06CF7" w:rsidRPr="00A37E84">
        <w:rPr>
          <w:rFonts w:ascii="Times New Roman" w:hAnsi="Times New Roman"/>
          <w:sz w:val="24"/>
          <w:szCs w:val="24"/>
        </w:rPr>
        <w:t xml:space="preserve">pažeidimo bylos dėl savavaldžiavimo. Medžiagą Administracinei komisijai nagrinėti siuntė Panevėžio apskrities vyriausiojo policijos komisariato Rokiškio rajono komisariatas. </w:t>
      </w:r>
    </w:p>
    <w:p w:rsidR="00B06CF7"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Trijose  išnagrinėtose administracinio teisės pažeidimo bylose asmenys pripažinti padarę administracinius teisės pažeidimus ir jiems paskirtos nuobaudos</w:t>
      </w:r>
      <w:r w:rsidR="00517FEE" w:rsidRPr="00A37E84">
        <w:rPr>
          <w:rFonts w:ascii="Times New Roman" w:hAnsi="Times New Roman"/>
          <w:sz w:val="24"/>
          <w:szCs w:val="24"/>
        </w:rPr>
        <w:t xml:space="preserve"> – baudos, kurių suma 129 eurai. Viena </w:t>
      </w:r>
      <w:r w:rsidR="00B06CF7" w:rsidRPr="00A37E84">
        <w:rPr>
          <w:rFonts w:ascii="Times New Roman" w:hAnsi="Times New Roman"/>
          <w:sz w:val="24"/>
          <w:szCs w:val="24"/>
        </w:rPr>
        <w:t xml:space="preserve">administracinio teisės pažeidimo </w:t>
      </w:r>
      <w:r w:rsidR="00517FEE" w:rsidRPr="00A37E84">
        <w:rPr>
          <w:rFonts w:ascii="Times New Roman" w:hAnsi="Times New Roman"/>
          <w:sz w:val="24"/>
          <w:szCs w:val="24"/>
        </w:rPr>
        <w:t xml:space="preserve">byla </w:t>
      </w:r>
      <w:r w:rsidR="00B06CF7" w:rsidRPr="00A37E84">
        <w:rPr>
          <w:rFonts w:ascii="Times New Roman" w:hAnsi="Times New Roman"/>
          <w:sz w:val="24"/>
          <w:szCs w:val="24"/>
        </w:rPr>
        <w:t xml:space="preserve">buvo nutraukta, </w:t>
      </w:r>
      <w:r w:rsidR="00517FEE" w:rsidRPr="00A37E84">
        <w:rPr>
          <w:rFonts w:ascii="Times New Roman" w:hAnsi="Times New Roman"/>
          <w:sz w:val="24"/>
          <w:szCs w:val="24"/>
        </w:rPr>
        <w:t xml:space="preserve">nesant administracinio teisės pažeidimo sudėties. Baudų išieškojimą klausimus sprendžia Valstybinė mokesčių inspekcija, nes </w:t>
      </w:r>
      <w:r w:rsidR="00B06CF7" w:rsidRPr="00A37E84">
        <w:rPr>
          <w:rFonts w:ascii="Times New Roman" w:hAnsi="Times New Roman"/>
          <w:sz w:val="24"/>
          <w:szCs w:val="24"/>
        </w:rPr>
        <w:t>nuo 2015 m. liepos 1 d. bylos registruojamos Administracinių teisės pažeidimų registre ir baudų išieškojimo klausim</w:t>
      </w:r>
      <w:r w:rsidR="00320BC3" w:rsidRPr="00A37E84">
        <w:rPr>
          <w:rFonts w:ascii="Times New Roman" w:hAnsi="Times New Roman"/>
          <w:sz w:val="24"/>
          <w:szCs w:val="24"/>
        </w:rPr>
        <w:t>as perduotas</w:t>
      </w:r>
      <w:r w:rsidR="00B06CF7" w:rsidRPr="00A37E84">
        <w:rPr>
          <w:rFonts w:ascii="Times New Roman" w:hAnsi="Times New Roman"/>
          <w:sz w:val="24"/>
          <w:szCs w:val="24"/>
        </w:rPr>
        <w:t xml:space="preserve"> Valstybin</w:t>
      </w:r>
      <w:r w:rsidR="00320BC3" w:rsidRPr="00A37E84">
        <w:rPr>
          <w:rFonts w:ascii="Times New Roman" w:hAnsi="Times New Roman"/>
          <w:sz w:val="24"/>
          <w:szCs w:val="24"/>
        </w:rPr>
        <w:t>ei</w:t>
      </w:r>
      <w:r w:rsidR="00B06CF7" w:rsidRPr="00A37E84">
        <w:rPr>
          <w:rFonts w:ascii="Times New Roman" w:hAnsi="Times New Roman"/>
          <w:sz w:val="24"/>
          <w:szCs w:val="24"/>
        </w:rPr>
        <w:t xml:space="preserve"> mokesčių inspekcija</w:t>
      </w:r>
      <w:r w:rsidR="00320BC3" w:rsidRPr="00A37E84">
        <w:rPr>
          <w:rFonts w:ascii="Times New Roman" w:hAnsi="Times New Roman"/>
          <w:sz w:val="24"/>
          <w:szCs w:val="24"/>
        </w:rPr>
        <w:t>i</w:t>
      </w:r>
      <w:r w:rsidR="00B06CF7" w:rsidRPr="00A37E84">
        <w:rPr>
          <w:rFonts w:ascii="Times New Roman" w:hAnsi="Times New Roman"/>
          <w:sz w:val="24"/>
          <w:szCs w:val="24"/>
        </w:rPr>
        <w:t xml:space="preserve">. </w:t>
      </w:r>
    </w:p>
    <w:p w:rsidR="00320BC3"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 xml:space="preserve">Iš </w:t>
      </w:r>
      <w:r w:rsidR="00320BC3" w:rsidRPr="00A37E84">
        <w:rPr>
          <w:rFonts w:ascii="Times New Roman" w:hAnsi="Times New Roman"/>
          <w:sz w:val="24"/>
          <w:szCs w:val="24"/>
        </w:rPr>
        <w:t>keturių išnagrin</w:t>
      </w:r>
      <w:r w:rsidR="00B06CF7" w:rsidRPr="00A37E84">
        <w:rPr>
          <w:rFonts w:ascii="Times New Roman" w:hAnsi="Times New Roman"/>
          <w:sz w:val="24"/>
          <w:szCs w:val="24"/>
        </w:rPr>
        <w:t>ėtų admini</w:t>
      </w:r>
      <w:r>
        <w:rPr>
          <w:rFonts w:ascii="Times New Roman" w:hAnsi="Times New Roman"/>
          <w:sz w:val="24"/>
          <w:szCs w:val="24"/>
        </w:rPr>
        <w:t xml:space="preserve">stracinio teisės pažeidimo bylų </w:t>
      </w:r>
      <w:r w:rsidR="00B06CF7" w:rsidRPr="00A37E84">
        <w:rPr>
          <w:rFonts w:ascii="Times New Roman" w:hAnsi="Times New Roman"/>
          <w:sz w:val="24"/>
          <w:szCs w:val="24"/>
        </w:rPr>
        <w:t xml:space="preserve">tik vienas nutarimas buvo apskųstas Rokiškio rajono apylinkės teismui, </w:t>
      </w:r>
      <w:r w:rsidR="00320BC3" w:rsidRPr="00A37E84">
        <w:rPr>
          <w:rFonts w:ascii="Times New Roman" w:hAnsi="Times New Roman"/>
          <w:sz w:val="24"/>
          <w:szCs w:val="24"/>
        </w:rPr>
        <w:t>o jam nusišalinus nagrinėjo Kupiškio rajono apylinkės teismas. Kupiškio rajono apylinkės teismas panaikino Administracinės komisijos prie Rokiškio rajono savivaldybės tarybos sprendimą, nes asmuo</w:t>
      </w:r>
      <w:r>
        <w:rPr>
          <w:rFonts w:ascii="Times New Roman" w:hAnsi="Times New Roman"/>
          <w:sz w:val="24"/>
          <w:szCs w:val="24"/>
        </w:rPr>
        <w:t xml:space="preserve">, </w:t>
      </w:r>
      <w:r w:rsidR="00320BC3" w:rsidRPr="00A37E84">
        <w:rPr>
          <w:rFonts w:ascii="Times New Roman" w:hAnsi="Times New Roman"/>
          <w:sz w:val="24"/>
          <w:szCs w:val="24"/>
        </w:rPr>
        <w:t>darydamas priešingą teisei</w:t>
      </w:r>
      <w:r>
        <w:rPr>
          <w:rFonts w:ascii="Times New Roman" w:hAnsi="Times New Roman"/>
          <w:sz w:val="24"/>
          <w:szCs w:val="24"/>
        </w:rPr>
        <w:t xml:space="preserve"> </w:t>
      </w:r>
      <w:r w:rsidR="00320BC3" w:rsidRPr="00A37E84">
        <w:rPr>
          <w:rFonts w:ascii="Times New Roman" w:hAnsi="Times New Roman"/>
          <w:sz w:val="24"/>
          <w:szCs w:val="24"/>
        </w:rPr>
        <w:t>veikimą</w:t>
      </w:r>
      <w:r>
        <w:rPr>
          <w:rFonts w:ascii="Times New Roman" w:hAnsi="Times New Roman"/>
          <w:sz w:val="24"/>
          <w:szCs w:val="24"/>
        </w:rPr>
        <w:t>,</w:t>
      </w:r>
      <w:r w:rsidR="00320BC3" w:rsidRPr="00A37E84">
        <w:rPr>
          <w:rFonts w:ascii="Times New Roman" w:hAnsi="Times New Roman"/>
          <w:sz w:val="24"/>
          <w:szCs w:val="24"/>
        </w:rPr>
        <w:t xml:space="preserve"> buvo nepakaltinam</w:t>
      </w:r>
      <w:r>
        <w:rPr>
          <w:rFonts w:ascii="Times New Roman" w:hAnsi="Times New Roman"/>
          <w:sz w:val="24"/>
          <w:szCs w:val="24"/>
        </w:rPr>
        <w:t>as</w:t>
      </w:r>
      <w:r w:rsidR="00320BC3" w:rsidRPr="00A37E84">
        <w:rPr>
          <w:rFonts w:ascii="Times New Roman" w:hAnsi="Times New Roman"/>
          <w:sz w:val="24"/>
          <w:szCs w:val="24"/>
        </w:rPr>
        <w:t xml:space="preserve">, t.y. negalėjo suprasti savo veiksmų ir jų valdyti. </w:t>
      </w:r>
    </w:p>
    <w:p w:rsidR="00B06CF7"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 xml:space="preserve">Kadangi nuo 2015 m. liepos 1 d. visos administracinio teisės pažeidimo bylos registruojamos Administracinių teisės pažeidimų registre, tai komisijoje </w:t>
      </w:r>
      <w:r w:rsidRPr="00A37E84">
        <w:rPr>
          <w:rFonts w:ascii="Times New Roman" w:hAnsi="Times New Roman"/>
          <w:sz w:val="24"/>
          <w:szCs w:val="24"/>
        </w:rPr>
        <w:t xml:space="preserve">dirbti su šiuo registru </w:t>
      </w:r>
      <w:r w:rsidR="00B06CF7" w:rsidRPr="00A37E84">
        <w:rPr>
          <w:rFonts w:ascii="Times New Roman" w:hAnsi="Times New Roman"/>
          <w:sz w:val="24"/>
          <w:szCs w:val="24"/>
        </w:rPr>
        <w:t>yra paskirtas asmuo</w:t>
      </w:r>
      <w:r>
        <w:rPr>
          <w:rFonts w:ascii="Times New Roman" w:hAnsi="Times New Roman"/>
          <w:sz w:val="24"/>
          <w:szCs w:val="24"/>
        </w:rPr>
        <w:t xml:space="preserve"> </w:t>
      </w:r>
      <w:r w:rsidRPr="00A37E84">
        <w:rPr>
          <w:rFonts w:ascii="Times New Roman" w:hAnsi="Times New Roman"/>
          <w:sz w:val="24"/>
          <w:szCs w:val="24"/>
        </w:rPr>
        <w:t>–</w:t>
      </w:r>
      <w:r w:rsidR="00B06CF7" w:rsidRPr="00A37E84">
        <w:rPr>
          <w:rFonts w:ascii="Times New Roman" w:hAnsi="Times New Roman"/>
          <w:sz w:val="24"/>
          <w:szCs w:val="24"/>
        </w:rPr>
        <w:t xml:space="preserve"> atsakingo</w:t>
      </w:r>
      <w:r>
        <w:rPr>
          <w:rFonts w:ascii="Times New Roman" w:hAnsi="Times New Roman"/>
          <w:sz w:val="24"/>
          <w:szCs w:val="24"/>
        </w:rPr>
        <w:t xml:space="preserve">ji sekretorė Regina </w:t>
      </w:r>
      <w:proofErr w:type="spellStart"/>
      <w:r>
        <w:rPr>
          <w:rFonts w:ascii="Times New Roman" w:hAnsi="Times New Roman"/>
          <w:sz w:val="24"/>
          <w:szCs w:val="24"/>
        </w:rPr>
        <w:t>Strumskienė</w:t>
      </w:r>
      <w:proofErr w:type="spellEnd"/>
      <w:r w:rsidR="00B06CF7" w:rsidRPr="00A37E84">
        <w:rPr>
          <w:rFonts w:ascii="Times New Roman" w:hAnsi="Times New Roman"/>
          <w:sz w:val="24"/>
          <w:szCs w:val="24"/>
        </w:rPr>
        <w:t>.</w:t>
      </w:r>
    </w:p>
    <w:p w:rsidR="00B06CF7" w:rsidRPr="00A37E84" w:rsidRDefault="00A37E84" w:rsidP="00747474">
      <w:pPr>
        <w:spacing w:after="0" w:line="240" w:lineRule="auto"/>
        <w:jc w:val="both"/>
        <w:rPr>
          <w:rFonts w:ascii="Times New Roman" w:hAnsi="Times New Roman"/>
          <w:sz w:val="24"/>
          <w:szCs w:val="24"/>
        </w:rPr>
      </w:pPr>
      <w:r>
        <w:rPr>
          <w:rFonts w:ascii="Times New Roman" w:hAnsi="Times New Roman"/>
          <w:sz w:val="24"/>
          <w:szCs w:val="24"/>
        </w:rPr>
        <w:tab/>
      </w:r>
      <w:r w:rsidR="00B06CF7" w:rsidRPr="00A37E84">
        <w:rPr>
          <w:rFonts w:ascii="Times New Roman" w:hAnsi="Times New Roman"/>
          <w:sz w:val="24"/>
          <w:szCs w:val="24"/>
        </w:rPr>
        <w:t>Per 201</w:t>
      </w:r>
      <w:r w:rsidR="00320BC3" w:rsidRPr="00A37E84">
        <w:rPr>
          <w:rFonts w:ascii="Times New Roman" w:hAnsi="Times New Roman"/>
          <w:sz w:val="24"/>
          <w:szCs w:val="24"/>
        </w:rPr>
        <w:t>6</w:t>
      </w:r>
      <w:r w:rsidR="00B06CF7" w:rsidRPr="00A37E84">
        <w:rPr>
          <w:rFonts w:ascii="Times New Roman" w:hAnsi="Times New Roman"/>
          <w:sz w:val="24"/>
          <w:szCs w:val="24"/>
        </w:rPr>
        <w:t xml:space="preserve"> metus nusiskundimų dėl netinkamo komisijos darbo Rokiškio rajono savivaldybėje nėra gauta.</w:t>
      </w:r>
    </w:p>
    <w:p w:rsidR="00A37E84" w:rsidRDefault="00A37E84" w:rsidP="00A37E84">
      <w:pPr>
        <w:spacing w:after="0" w:line="240" w:lineRule="auto"/>
        <w:rPr>
          <w:rFonts w:ascii="Times New Roman" w:hAnsi="Times New Roman"/>
          <w:sz w:val="24"/>
          <w:szCs w:val="24"/>
        </w:rPr>
      </w:pPr>
    </w:p>
    <w:p w:rsidR="003C4433" w:rsidRDefault="003C4433" w:rsidP="003C4433">
      <w:pPr>
        <w:spacing w:after="0" w:line="240" w:lineRule="auto"/>
        <w:jc w:val="center"/>
        <w:rPr>
          <w:rFonts w:ascii="Times New Roman" w:hAnsi="Times New Roman"/>
          <w:sz w:val="24"/>
          <w:szCs w:val="24"/>
        </w:rPr>
      </w:pPr>
      <w:r>
        <w:rPr>
          <w:rFonts w:ascii="Times New Roman" w:hAnsi="Times New Roman"/>
          <w:sz w:val="24"/>
          <w:szCs w:val="24"/>
        </w:rPr>
        <w:t>________________________</w:t>
      </w:r>
    </w:p>
    <w:p w:rsidR="003C4433" w:rsidRDefault="003C4433" w:rsidP="00A37E84">
      <w:pPr>
        <w:spacing w:after="0" w:line="240" w:lineRule="auto"/>
        <w:rPr>
          <w:rFonts w:ascii="Times New Roman" w:hAnsi="Times New Roman"/>
          <w:sz w:val="24"/>
          <w:szCs w:val="24"/>
        </w:rPr>
      </w:pPr>
    </w:p>
    <w:p w:rsidR="003C4433" w:rsidRDefault="003C4433" w:rsidP="00A37E84">
      <w:pPr>
        <w:spacing w:after="0" w:line="240" w:lineRule="auto"/>
        <w:rPr>
          <w:rFonts w:ascii="Times New Roman" w:hAnsi="Times New Roman"/>
          <w:sz w:val="24"/>
          <w:szCs w:val="24"/>
        </w:rPr>
      </w:pPr>
    </w:p>
    <w:p w:rsidR="00320BC3" w:rsidRPr="00A37E84" w:rsidRDefault="00320BC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3C4433" w:rsidRDefault="003C4433" w:rsidP="00A37E84">
      <w:pPr>
        <w:spacing w:after="0" w:line="240" w:lineRule="auto"/>
        <w:rPr>
          <w:rFonts w:ascii="Times New Roman" w:hAnsi="Times New Roman"/>
          <w:sz w:val="24"/>
          <w:szCs w:val="24"/>
        </w:rPr>
      </w:pPr>
    </w:p>
    <w:p w:rsidR="003C4433" w:rsidRDefault="003C4433" w:rsidP="00A37E84">
      <w:pPr>
        <w:spacing w:after="0" w:line="240" w:lineRule="auto"/>
        <w:rPr>
          <w:rFonts w:ascii="Times New Roman" w:hAnsi="Times New Roman"/>
          <w:sz w:val="24"/>
          <w:szCs w:val="24"/>
        </w:rPr>
      </w:pPr>
    </w:p>
    <w:p w:rsidR="003C4433" w:rsidRDefault="003C4433" w:rsidP="00A37E84">
      <w:pPr>
        <w:spacing w:after="0" w:line="240" w:lineRule="auto"/>
        <w:rPr>
          <w:rFonts w:ascii="Times New Roman" w:hAnsi="Times New Roman"/>
          <w:sz w:val="24"/>
          <w:szCs w:val="24"/>
        </w:rPr>
      </w:pPr>
    </w:p>
    <w:p w:rsidR="00660693" w:rsidRDefault="00660693" w:rsidP="00A37E84">
      <w:pPr>
        <w:spacing w:after="0" w:line="240" w:lineRule="auto"/>
        <w:rPr>
          <w:rFonts w:ascii="Times New Roman" w:hAnsi="Times New Roman"/>
          <w:sz w:val="24"/>
          <w:szCs w:val="24"/>
        </w:rPr>
      </w:pPr>
    </w:p>
    <w:p w:rsidR="00A37E84" w:rsidRDefault="00A37E84" w:rsidP="00A37E84">
      <w:pPr>
        <w:spacing w:after="0" w:line="240" w:lineRule="auto"/>
        <w:rPr>
          <w:rFonts w:ascii="Times New Roman" w:hAnsi="Times New Roman"/>
          <w:sz w:val="24"/>
          <w:szCs w:val="24"/>
        </w:rPr>
      </w:pPr>
    </w:p>
    <w:p w:rsidR="00B06CF7" w:rsidRPr="00210E8B" w:rsidRDefault="00B06CF7" w:rsidP="00210E8B">
      <w:pPr>
        <w:spacing w:after="0" w:line="240" w:lineRule="auto"/>
        <w:jc w:val="center"/>
        <w:rPr>
          <w:rFonts w:ascii="Times New Roman" w:hAnsi="Times New Roman"/>
          <w:b/>
          <w:sz w:val="24"/>
          <w:szCs w:val="24"/>
        </w:rPr>
      </w:pPr>
      <w:r w:rsidRPr="00210E8B">
        <w:rPr>
          <w:rFonts w:ascii="Times New Roman" w:hAnsi="Times New Roman"/>
          <w:b/>
          <w:sz w:val="24"/>
          <w:szCs w:val="24"/>
        </w:rPr>
        <w:lastRenderedPageBreak/>
        <w:t>ROKIŠKIO RAJONO SAVIVALDYBĖS TARYBOS SPRENDIMO</w:t>
      </w:r>
    </w:p>
    <w:p w:rsidR="00B06CF7" w:rsidRPr="00210E8B" w:rsidRDefault="00B06CF7" w:rsidP="00210E8B">
      <w:pPr>
        <w:spacing w:after="0" w:line="240" w:lineRule="auto"/>
        <w:jc w:val="center"/>
        <w:rPr>
          <w:rFonts w:ascii="Times New Roman" w:hAnsi="Times New Roman"/>
          <w:b/>
          <w:sz w:val="24"/>
          <w:szCs w:val="24"/>
        </w:rPr>
      </w:pPr>
      <w:r w:rsidRPr="00210E8B">
        <w:rPr>
          <w:rFonts w:ascii="Times New Roman" w:hAnsi="Times New Roman"/>
          <w:b/>
          <w:sz w:val="24"/>
          <w:szCs w:val="24"/>
        </w:rPr>
        <w:t>„DĖL ADMINISTRACINĖS KOMISIJOS PRIE ROKIŠKIO RAJONO SAVIVALDYBĖS TARYBOS 2015 METŲ VEIKLOS ATASKAITOS“</w:t>
      </w:r>
    </w:p>
    <w:p w:rsidR="00320BC3" w:rsidRPr="00210E8B" w:rsidRDefault="00320BC3" w:rsidP="00210E8B">
      <w:pPr>
        <w:spacing w:after="0" w:line="240" w:lineRule="auto"/>
        <w:jc w:val="center"/>
        <w:rPr>
          <w:rFonts w:ascii="Times New Roman" w:hAnsi="Times New Roman"/>
          <w:b/>
          <w:sz w:val="24"/>
          <w:szCs w:val="24"/>
        </w:rPr>
      </w:pPr>
      <w:r w:rsidRPr="00210E8B">
        <w:rPr>
          <w:rFonts w:ascii="Times New Roman" w:hAnsi="Times New Roman"/>
          <w:b/>
          <w:sz w:val="24"/>
          <w:szCs w:val="24"/>
        </w:rPr>
        <w:t>AIŠKINAMASIS RAŠTAS</w:t>
      </w:r>
    </w:p>
    <w:p w:rsidR="00B06CF7" w:rsidRPr="00210E8B" w:rsidRDefault="00B06CF7" w:rsidP="00210E8B">
      <w:pPr>
        <w:spacing w:after="0" w:line="240" w:lineRule="auto"/>
        <w:jc w:val="center"/>
        <w:rPr>
          <w:rFonts w:ascii="Times New Roman" w:hAnsi="Times New Roman"/>
          <w:b/>
          <w:sz w:val="24"/>
          <w:szCs w:val="24"/>
        </w:rPr>
      </w:pPr>
    </w:p>
    <w:p w:rsidR="00B06CF7" w:rsidRPr="00A37E84" w:rsidRDefault="00074245" w:rsidP="00074245">
      <w:pPr>
        <w:spacing w:after="0" w:line="240" w:lineRule="auto"/>
        <w:jc w:val="both"/>
        <w:rPr>
          <w:rFonts w:ascii="Times New Roman" w:hAnsi="Times New Roman"/>
          <w:sz w:val="24"/>
          <w:szCs w:val="24"/>
        </w:rPr>
      </w:pPr>
      <w:r>
        <w:rPr>
          <w:rFonts w:ascii="Times New Roman" w:hAnsi="Times New Roman"/>
          <w:sz w:val="24"/>
          <w:szCs w:val="24"/>
        </w:rPr>
        <w:tab/>
      </w:r>
      <w:r w:rsidR="00B06CF7" w:rsidRPr="00074245">
        <w:rPr>
          <w:rFonts w:ascii="Times New Roman" w:hAnsi="Times New Roman"/>
          <w:b/>
          <w:sz w:val="24"/>
          <w:szCs w:val="24"/>
        </w:rPr>
        <w:t>Parengto sprendimo projekto tikslai ir uždaviniai.</w:t>
      </w:r>
      <w:r w:rsidR="00B06CF7" w:rsidRPr="00A37E84">
        <w:rPr>
          <w:rFonts w:ascii="Times New Roman" w:hAnsi="Times New Roman"/>
          <w:sz w:val="24"/>
          <w:szCs w:val="24"/>
        </w:rPr>
        <w:t xml:space="preserve"> Patvirtinus komisijos ataskaitą bus įvykdyti Administracinės komisijos prie Rokiškio rajono savivaldybės tarybos nuostatų, patvirtintų Rokiškio rajono savivaldybės tarybos 2015-05-08 sprendimu Nr. TS-124, 53 punkto reikalavimai.  </w:t>
      </w:r>
    </w:p>
    <w:p w:rsidR="00B06CF7" w:rsidRPr="00A37E84" w:rsidRDefault="00074245" w:rsidP="00074245">
      <w:pPr>
        <w:spacing w:after="0" w:line="240" w:lineRule="auto"/>
        <w:jc w:val="both"/>
        <w:rPr>
          <w:rFonts w:ascii="Times New Roman" w:hAnsi="Times New Roman"/>
          <w:sz w:val="24"/>
          <w:szCs w:val="24"/>
        </w:rPr>
      </w:pPr>
      <w:r>
        <w:rPr>
          <w:rFonts w:ascii="Times New Roman" w:hAnsi="Times New Roman"/>
          <w:sz w:val="24"/>
          <w:szCs w:val="24"/>
        </w:rPr>
        <w:tab/>
      </w:r>
      <w:r w:rsidR="00B06CF7" w:rsidRPr="00074245">
        <w:rPr>
          <w:rFonts w:ascii="Times New Roman" w:hAnsi="Times New Roman"/>
          <w:b/>
          <w:sz w:val="24"/>
          <w:szCs w:val="24"/>
        </w:rPr>
        <w:t>Šiuo metu esantis teisinis reglamentavimas.</w:t>
      </w:r>
      <w:r w:rsidR="00B06CF7" w:rsidRPr="00A37E84">
        <w:rPr>
          <w:rFonts w:ascii="Times New Roman" w:hAnsi="Times New Roman"/>
          <w:sz w:val="24"/>
          <w:szCs w:val="24"/>
        </w:rPr>
        <w:t xml:space="preserve"> Lietuvos Respublikos vietos savivaldos įstatymas, Rokiškio rajono savivaldybės tarybos 2015-05-08 sprendimas Nr. TS-124 „Dėl</w:t>
      </w:r>
      <w:r>
        <w:rPr>
          <w:rFonts w:ascii="Times New Roman" w:hAnsi="Times New Roman"/>
          <w:sz w:val="24"/>
          <w:szCs w:val="24"/>
        </w:rPr>
        <w:t xml:space="preserve"> A</w:t>
      </w:r>
      <w:r w:rsidR="00B06CF7" w:rsidRPr="00A37E84">
        <w:rPr>
          <w:rFonts w:ascii="Times New Roman" w:hAnsi="Times New Roman"/>
          <w:sz w:val="24"/>
          <w:szCs w:val="24"/>
        </w:rPr>
        <w:t xml:space="preserve">dministracinės komisijos prie Rokiškio rajono  savivaldybės tarybos nuostatų patvirtinimo ir </w:t>
      </w:r>
      <w:r>
        <w:rPr>
          <w:rFonts w:ascii="Times New Roman" w:hAnsi="Times New Roman"/>
          <w:sz w:val="24"/>
          <w:szCs w:val="24"/>
        </w:rPr>
        <w:t>A</w:t>
      </w:r>
      <w:r w:rsidR="00B06CF7" w:rsidRPr="00A37E84">
        <w:rPr>
          <w:rFonts w:ascii="Times New Roman" w:hAnsi="Times New Roman"/>
          <w:sz w:val="24"/>
          <w:szCs w:val="24"/>
        </w:rPr>
        <w:t>dministracinės komisijos prie Rokiškio rajono savivaldybės tarybos sudarymo“</w:t>
      </w:r>
      <w:r>
        <w:rPr>
          <w:rFonts w:ascii="Times New Roman" w:hAnsi="Times New Roman"/>
          <w:sz w:val="24"/>
          <w:szCs w:val="24"/>
        </w:rPr>
        <w:t>.</w:t>
      </w:r>
    </w:p>
    <w:p w:rsidR="00B06CF7" w:rsidRPr="00A37E84" w:rsidRDefault="00B06CF7" w:rsidP="00074245">
      <w:pPr>
        <w:spacing w:after="0" w:line="240" w:lineRule="auto"/>
        <w:jc w:val="both"/>
        <w:rPr>
          <w:rFonts w:ascii="Times New Roman" w:hAnsi="Times New Roman"/>
          <w:sz w:val="24"/>
          <w:szCs w:val="24"/>
        </w:rPr>
      </w:pPr>
      <w:r w:rsidRPr="00A37E84">
        <w:rPr>
          <w:rFonts w:ascii="Times New Roman" w:hAnsi="Times New Roman"/>
          <w:sz w:val="24"/>
          <w:szCs w:val="24"/>
        </w:rPr>
        <w:t>Sprendimo projekto esmė. Vadovaujantis Rokiškio rajono savivaldybės tarybos 2015-05-08 sprendimu Nr. TS-124</w:t>
      </w:r>
      <w:r w:rsidR="00074245">
        <w:rPr>
          <w:rFonts w:ascii="Times New Roman" w:hAnsi="Times New Roman"/>
          <w:sz w:val="24"/>
          <w:szCs w:val="24"/>
        </w:rPr>
        <w:t xml:space="preserve">, </w:t>
      </w:r>
      <w:r w:rsidRPr="00A37E84">
        <w:rPr>
          <w:rFonts w:ascii="Times New Roman" w:hAnsi="Times New Roman"/>
          <w:sz w:val="24"/>
          <w:szCs w:val="24"/>
        </w:rPr>
        <w:t>Rokiškio rajono savivaldybės taryba informuojama, kad visos gautos administracinės bylos išnagrinėtos laiku, objektyviai ir vadovaujantis įstatymais. Ataskaitoje nurodoma</w:t>
      </w:r>
      <w:r w:rsidR="00074245">
        <w:rPr>
          <w:rFonts w:ascii="Times New Roman" w:hAnsi="Times New Roman"/>
          <w:sz w:val="24"/>
          <w:szCs w:val="24"/>
        </w:rPr>
        <w:t>,</w:t>
      </w:r>
      <w:r w:rsidRPr="00A37E84">
        <w:rPr>
          <w:rFonts w:ascii="Times New Roman" w:hAnsi="Times New Roman"/>
          <w:sz w:val="24"/>
          <w:szCs w:val="24"/>
        </w:rPr>
        <w:t xml:space="preserve"> kiek ir kokio pobūdžio bylų nagrin</w:t>
      </w:r>
      <w:r w:rsidR="00320BC3" w:rsidRPr="00A37E84">
        <w:rPr>
          <w:rFonts w:ascii="Times New Roman" w:hAnsi="Times New Roman"/>
          <w:sz w:val="24"/>
          <w:szCs w:val="24"/>
        </w:rPr>
        <w:t>ėjo Administracinė komisija 2016</w:t>
      </w:r>
      <w:r w:rsidRPr="00A37E84">
        <w:rPr>
          <w:rFonts w:ascii="Times New Roman" w:hAnsi="Times New Roman"/>
          <w:sz w:val="24"/>
          <w:szCs w:val="24"/>
        </w:rPr>
        <w:t xml:space="preserve"> m., kokia bylų baigtis, paskirtų nuobaudų vykdymas. Iš ataskaitos matyti kokius administracinius teisės pažeidimus padarė asmenys, kokie buvo priimti nutarimai, kiek komisijos nutarimų buvo apskųsta aukštesnei instancijai ir kaip aukštesnė instancija įvertino Administracinės komisijos nutarimus.</w:t>
      </w:r>
    </w:p>
    <w:p w:rsidR="00320BC3" w:rsidRPr="00A37E84" w:rsidRDefault="00B06CF7" w:rsidP="00074245">
      <w:pPr>
        <w:spacing w:after="0" w:line="240" w:lineRule="auto"/>
        <w:jc w:val="both"/>
        <w:rPr>
          <w:rFonts w:ascii="Times New Roman" w:hAnsi="Times New Roman"/>
          <w:sz w:val="24"/>
          <w:szCs w:val="24"/>
        </w:rPr>
      </w:pPr>
      <w:r w:rsidRPr="00A37E84">
        <w:rPr>
          <w:rFonts w:ascii="Times New Roman" w:hAnsi="Times New Roman"/>
          <w:sz w:val="24"/>
          <w:szCs w:val="24"/>
        </w:rPr>
        <w:t xml:space="preserve">Kad komisija dirbo gerai rodo tai, </w:t>
      </w:r>
      <w:r w:rsidR="00074245">
        <w:rPr>
          <w:rFonts w:ascii="Times New Roman" w:hAnsi="Times New Roman"/>
          <w:sz w:val="24"/>
          <w:szCs w:val="24"/>
        </w:rPr>
        <w:t>jog</w:t>
      </w:r>
      <w:r w:rsidRPr="00A37E84">
        <w:rPr>
          <w:rFonts w:ascii="Times New Roman" w:hAnsi="Times New Roman"/>
          <w:sz w:val="24"/>
          <w:szCs w:val="24"/>
        </w:rPr>
        <w:t xml:space="preserve"> savivaldybėje nėra gauta nusiskundimų dėl komisijos darbo. </w:t>
      </w:r>
    </w:p>
    <w:p w:rsidR="00B06CF7" w:rsidRPr="00732F24" w:rsidRDefault="00732F24" w:rsidP="00074245">
      <w:pPr>
        <w:spacing w:after="0" w:line="240" w:lineRule="auto"/>
        <w:jc w:val="both"/>
        <w:rPr>
          <w:rFonts w:ascii="Times New Roman" w:hAnsi="Times New Roman"/>
          <w:b/>
          <w:sz w:val="24"/>
          <w:szCs w:val="24"/>
        </w:rPr>
      </w:pPr>
      <w:r>
        <w:rPr>
          <w:rFonts w:ascii="Times New Roman" w:hAnsi="Times New Roman"/>
          <w:sz w:val="24"/>
          <w:szCs w:val="24"/>
        </w:rPr>
        <w:tab/>
      </w:r>
      <w:r w:rsidR="00B06CF7" w:rsidRPr="00732F24">
        <w:rPr>
          <w:rFonts w:ascii="Times New Roman" w:hAnsi="Times New Roman"/>
          <w:b/>
          <w:sz w:val="24"/>
          <w:szCs w:val="24"/>
        </w:rPr>
        <w:t>Galimos pasekmės, priėmus siūlomą tarybos sprendimo projektą:</w:t>
      </w:r>
    </w:p>
    <w:p w:rsidR="00B06CF7" w:rsidRPr="00A37E84" w:rsidRDefault="00732F24" w:rsidP="00074245">
      <w:pPr>
        <w:spacing w:after="0" w:line="240" w:lineRule="auto"/>
        <w:jc w:val="both"/>
        <w:rPr>
          <w:rFonts w:ascii="Times New Roman" w:hAnsi="Times New Roman"/>
          <w:sz w:val="24"/>
          <w:szCs w:val="24"/>
        </w:rPr>
      </w:pPr>
      <w:r>
        <w:rPr>
          <w:rFonts w:ascii="Times New Roman" w:hAnsi="Times New Roman"/>
          <w:sz w:val="24"/>
          <w:szCs w:val="24"/>
        </w:rPr>
        <w:tab/>
      </w:r>
      <w:r w:rsidR="00B06CF7" w:rsidRPr="00732F24">
        <w:rPr>
          <w:rFonts w:ascii="Times New Roman" w:hAnsi="Times New Roman"/>
          <w:b/>
          <w:sz w:val="24"/>
          <w:szCs w:val="24"/>
        </w:rPr>
        <w:t>teigiamos</w:t>
      </w:r>
      <w:r w:rsidR="00B06CF7" w:rsidRPr="00A37E84">
        <w:rPr>
          <w:rFonts w:ascii="Times New Roman" w:hAnsi="Times New Roman"/>
          <w:sz w:val="24"/>
          <w:szCs w:val="24"/>
        </w:rPr>
        <w:t xml:space="preserve"> – bus įgyvendinti aukščiau iš vardintų teisės aktų reikalavimai</w:t>
      </w:r>
      <w:r w:rsidR="00847BC2">
        <w:rPr>
          <w:rFonts w:ascii="Times New Roman" w:hAnsi="Times New Roman"/>
          <w:sz w:val="24"/>
          <w:szCs w:val="24"/>
        </w:rPr>
        <w:t>;</w:t>
      </w:r>
    </w:p>
    <w:p w:rsidR="00B06CF7" w:rsidRPr="00A37E84" w:rsidRDefault="00732F24" w:rsidP="00074245">
      <w:pPr>
        <w:spacing w:after="0" w:line="240" w:lineRule="auto"/>
        <w:jc w:val="both"/>
        <w:rPr>
          <w:rFonts w:ascii="Times New Roman" w:hAnsi="Times New Roman"/>
          <w:sz w:val="24"/>
          <w:szCs w:val="24"/>
        </w:rPr>
      </w:pPr>
      <w:r>
        <w:rPr>
          <w:rFonts w:ascii="Times New Roman" w:hAnsi="Times New Roman"/>
          <w:sz w:val="24"/>
          <w:szCs w:val="24"/>
        </w:rPr>
        <w:tab/>
      </w:r>
      <w:r w:rsidR="00B06CF7" w:rsidRPr="00732F24">
        <w:rPr>
          <w:rFonts w:ascii="Times New Roman" w:hAnsi="Times New Roman"/>
          <w:b/>
          <w:sz w:val="24"/>
          <w:szCs w:val="24"/>
        </w:rPr>
        <w:t>neigiamos</w:t>
      </w:r>
      <w:r w:rsidR="00B06CF7" w:rsidRPr="00A37E84">
        <w:rPr>
          <w:rFonts w:ascii="Times New Roman" w:hAnsi="Times New Roman"/>
          <w:sz w:val="24"/>
          <w:szCs w:val="24"/>
        </w:rPr>
        <w:t xml:space="preserve"> – nėra.</w:t>
      </w:r>
    </w:p>
    <w:p w:rsidR="00320BC3" w:rsidRPr="00A37E84" w:rsidRDefault="00732F24" w:rsidP="00074245">
      <w:pPr>
        <w:spacing w:after="0" w:line="240" w:lineRule="auto"/>
        <w:jc w:val="both"/>
        <w:rPr>
          <w:rFonts w:ascii="Times New Roman" w:hAnsi="Times New Roman"/>
          <w:sz w:val="24"/>
          <w:szCs w:val="24"/>
        </w:rPr>
      </w:pPr>
      <w:r>
        <w:rPr>
          <w:rFonts w:ascii="Times New Roman" w:hAnsi="Times New Roman"/>
          <w:sz w:val="24"/>
          <w:szCs w:val="24"/>
        </w:rPr>
        <w:tab/>
      </w:r>
      <w:r w:rsidR="00320BC3" w:rsidRPr="00732F24">
        <w:rPr>
          <w:rFonts w:ascii="Times New Roman" w:hAnsi="Times New Roman"/>
          <w:b/>
          <w:sz w:val="24"/>
          <w:szCs w:val="24"/>
        </w:rPr>
        <w:t>Kokia sprendimo nau</w:t>
      </w:r>
      <w:r w:rsidRPr="00732F24">
        <w:rPr>
          <w:rFonts w:ascii="Times New Roman" w:hAnsi="Times New Roman"/>
          <w:b/>
          <w:sz w:val="24"/>
          <w:szCs w:val="24"/>
        </w:rPr>
        <w:t>da Rokiškio rajono gyventojams.</w:t>
      </w:r>
      <w:r>
        <w:rPr>
          <w:rFonts w:ascii="Times New Roman" w:hAnsi="Times New Roman"/>
          <w:sz w:val="24"/>
          <w:szCs w:val="24"/>
        </w:rPr>
        <w:t xml:space="preserve"> </w:t>
      </w:r>
      <w:r w:rsidR="00B669DB" w:rsidRPr="00A37E84">
        <w:rPr>
          <w:rFonts w:ascii="Times New Roman" w:hAnsi="Times New Roman"/>
          <w:sz w:val="24"/>
          <w:szCs w:val="24"/>
        </w:rPr>
        <w:t xml:space="preserve">Rajono gyventojai tarybos sprendimu supažindinami su Rokiškio rajono savivaldybės tarybos sudarytos Administracinės komisijos, kuri sudaryta iš Rokiškio rajono savivaldybės tarybos narių ir valstybės tarnautojų, darbu. </w:t>
      </w:r>
      <w:r w:rsidR="00972E5B" w:rsidRPr="00A37E84">
        <w:rPr>
          <w:rFonts w:ascii="Times New Roman" w:hAnsi="Times New Roman"/>
          <w:sz w:val="24"/>
          <w:szCs w:val="24"/>
        </w:rPr>
        <w:t xml:space="preserve">Iš ataskaitos rajono gyventojai gali matyti, kad niekam negali būti taikoma poveikio priemonė už administracinį teisės pažeidimą kitaip, kaip įstatymų nustatytais pagrindais ir tvarka. Ataskaita yra savotiška prevencijos priemonė </w:t>
      </w:r>
      <w:r w:rsidR="009E6224" w:rsidRPr="00A37E84">
        <w:rPr>
          <w:rFonts w:ascii="Times New Roman" w:hAnsi="Times New Roman"/>
          <w:sz w:val="24"/>
          <w:szCs w:val="24"/>
        </w:rPr>
        <w:t xml:space="preserve">užkirsti kelia teisės pažeidimams, auklėti piliečius, kad jie laikytųsi įstatymų, gerbtų piliečių teises, garbę ir orumą, sąžiningai vykdytų savo pareigas, jaustų atsakomybę visuomenei.  </w:t>
      </w:r>
      <w:r w:rsidR="00972E5B" w:rsidRPr="00A37E84">
        <w:rPr>
          <w:rFonts w:ascii="Times New Roman" w:hAnsi="Times New Roman"/>
          <w:sz w:val="24"/>
          <w:szCs w:val="24"/>
        </w:rPr>
        <w:t xml:space="preserve"> </w:t>
      </w:r>
    </w:p>
    <w:p w:rsidR="00B06CF7" w:rsidRPr="007949F5" w:rsidRDefault="007949F5" w:rsidP="00074245">
      <w:pPr>
        <w:spacing w:after="0" w:line="240" w:lineRule="auto"/>
        <w:jc w:val="both"/>
        <w:rPr>
          <w:rFonts w:ascii="Times New Roman" w:hAnsi="Times New Roman"/>
          <w:sz w:val="24"/>
          <w:szCs w:val="24"/>
        </w:rPr>
      </w:pPr>
      <w:r>
        <w:rPr>
          <w:rFonts w:ascii="Times New Roman" w:hAnsi="Times New Roman"/>
          <w:sz w:val="24"/>
          <w:szCs w:val="24"/>
        </w:rPr>
        <w:tab/>
      </w:r>
      <w:r w:rsidR="00B06CF7" w:rsidRPr="007949F5">
        <w:rPr>
          <w:rFonts w:ascii="Times New Roman" w:hAnsi="Times New Roman"/>
          <w:b/>
          <w:sz w:val="24"/>
          <w:szCs w:val="24"/>
        </w:rPr>
        <w:t xml:space="preserve">Finansavimo šaltiniai ir lėšų poreikis: </w:t>
      </w:r>
      <w:r w:rsidR="00B06CF7" w:rsidRPr="007949F5">
        <w:rPr>
          <w:rFonts w:ascii="Times New Roman" w:hAnsi="Times New Roman"/>
          <w:sz w:val="24"/>
          <w:szCs w:val="24"/>
        </w:rPr>
        <w:t>sprendimo įgyvendinimui lėšų nereikalinga.</w:t>
      </w:r>
    </w:p>
    <w:p w:rsidR="00B06CF7" w:rsidRPr="007949F5" w:rsidRDefault="007949F5" w:rsidP="00074245">
      <w:pPr>
        <w:spacing w:after="0" w:line="240" w:lineRule="auto"/>
        <w:jc w:val="both"/>
        <w:rPr>
          <w:rFonts w:ascii="Times New Roman" w:hAnsi="Times New Roman"/>
          <w:b/>
          <w:sz w:val="24"/>
          <w:szCs w:val="24"/>
        </w:rPr>
      </w:pPr>
      <w:r>
        <w:rPr>
          <w:rFonts w:ascii="Times New Roman" w:hAnsi="Times New Roman"/>
          <w:sz w:val="24"/>
          <w:szCs w:val="24"/>
        </w:rPr>
        <w:tab/>
      </w:r>
      <w:r w:rsidR="00B06CF7" w:rsidRPr="007949F5">
        <w:rPr>
          <w:rFonts w:ascii="Times New Roman" w:hAnsi="Times New Roman"/>
          <w:b/>
          <w:sz w:val="24"/>
          <w:szCs w:val="24"/>
        </w:rPr>
        <w:t>Suderinamumas su Lietuvos Respublikos galiojančiais teisės norminiais aktais.</w:t>
      </w:r>
    </w:p>
    <w:p w:rsidR="00B06CF7" w:rsidRPr="00A37E84" w:rsidRDefault="00B06CF7" w:rsidP="00074245">
      <w:pPr>
        <w:spacing w:after="0" w:line="240" w:lineRule="auto"/>
        <w:jc w:val="both"/>
        <w:rPr>
          <w:rFonts w:ascii="Times New Roman" w:hAnsi="Times New Roman"/>
          <w:sz w:val="24"/>
          <w:szCs w:val="24"/>
        </w:rPr>
      </w:pPr>
      <w:r w:rsidRPr="00A37E84">
        <w:rPr>
          <w:rFonts w:ascii="Times New Roman" w:hAnsi="Times New Roman"/>
          <w:sz w:val="24"/>
          <w:szCs w:val="24"/>
        </w:rPr>
        <w:t>Projektas neprieštarauja galiojantiems teisės aktams.</w:t>
      </w:r>
    </w:p>
    <w:p w:rsidR="00B06CF7" w:rsidRPr="00A37E84" w:rsidRDefault="00B06CF7" w:rsidP="00074245">
      <w:pPr>
        <w:spacing w:after="0" w:line="240" w:lineRule="auto"/>
        <w:jc w:val="both"/>
        <w:rPr>
          <w:rFonts w:ascii="Times New Roman" w:hAnsi="Times New Roman"/>
          <w:sz w:val="24"/>
          <w:szCs w:val="24"/>
        </w:rPr>
      </w:pPr>
      <w:r w:rsidRPr="00A37E84">
        <w:rPr>
          <w:rFonts w:ascii="Times New Roman" w:hAnsi="Times New Roman"/>
          <w:sz w:val="24"/>
          <w:szCs w:val="24"/>
        </w:rPr>
        <w:tab/>
      </w:r>
      <w:r w:rsidRPr="007949F5">
        <w:rPr>
          <w:rFonts w:ascii="Times New Roman" w:hAnsi="Times New Roman"/>
          <w:b/>
          <w:sz w:val="24"/>
          <w:szCs w:val="24"/>
        </w:rPr>
        <w:t>Antikorupcinis vertinimas</w:t>
      </w:r>
      <w:r w:rsidR="007949F5">
        <w:rPr>
          <w:rFonts w:ascii="Times New Roman" w:hAnsi="Times New Roman"/>
          <w:b/>
          <w:sz w:val="24"/>
          <w:szCs w:val="24"/>
        </w:rPr>
        <w:t xml:space="preserve">. </w:t>
      </w:r>
      <w:r w:rsidR="007949F5" w:rsidRPr="007949F5">
        <w:rPr>
          <w:rFonts w:ascii="Times New Roman" w:hAnsi="Times New Roman"/>
          <w:sz w:val="24"/>
          <w:szCs w:val="24"/>
        </w:rPr>
        <w:t>Teisės</w:t>
      </w:r>
      <w:r w:rsidR="007949F5">
        <w:rPr>
          <w:rFonts w:ascii="Times New Roman" w:hAnsi="Times New Roman"/>
          <w:b/>
          <w:sz w:val="24"/>
          <w:szCs w:val="24"/>
        </w:rPr>
        <w:t xml:space="preserve"> </w:t>
      </w:r>
      <w:r w:rsidRPr="00A37E84">
        <w:rPr>
          <w:rFonts w:ascii="Times New Roman" w:hAnsi="Times New Roman"/>
          <w:sz w:val="24"/>
          <w:szCs w:val="24"/>
        </w:rPr>
        <w:t>akte nenumatoma reguliuoti visuomeninių santykių, susijusių su LR Korupcijos prevencijos įstatymo 8 str</w:t>
      </w:r>
      <w:r w:rsidR="00EF10B4">
        <w:rPr>
          <w:rFonts w:ascii="Times New Roman" w:hAnsi="Times New Roman"/>
          <w:sz w:val="24"/>
          <w:szCs w:val="24"/>
        </w:rPr>
        <w:t xml:space="preserve">aipsnio </w:t>
      </w:r>
      <w:r w:rsidRPr="00A37E84">
        <w:rPr>
          <w:rFonts w:ascii="Times New Roman" w:hAnsi="Times New Roman"/>
          <w:sz w:val="24"/>
          <w:szCs w:val="24"/>
        </w:rPr>
        <w:t>1 d</w:t>
      </w:r>
      <w:r w:rsidR="00EF10B4">
        <w:rPr>
          <w:rFonts w:ascii="Times New Roman" w:hAnsi="Times New Roman"/>
          <w:sz w:val="24"/>
          <w:szCs w:val="24"/>
        </w:rPr>
        <w:t>alyje</w:t>
      </w:r>
      <w:r w:rsidRPr="00A37E84">
        <w:rPr>
          <w:rFonts w:ascii="Times New Roman" w:hAnsi="Times New Roman"/>
          <w:sz w:val="24"/>
          <w:szCs w:val="24"/>
        </w:rPr>
        <w:t xml:space="preserve"> numatytais veiksniais, todėl teisės aktas nevertintinas antikorupciniu požiūriu. </w:t>
      </w:r>
    </w:p>
    <w:p w:rsidR="00B06CF7" w:rsidRPr="00A37E84" w:rsidRDefault="00B06CF7" w:rsidP="00A37E84">
      <w:pPr>
        <w:spacing w:after="0" w:line="240" w:lineRule="auto"/>
        <w:rPr>
          <w:rFonts w:ascii="Times New Roman" w:hAnsi="Times New Roman"/>
          <w:sz w:val="24"/>
          <w:szCs w:val="24"/>
        </w:rPr>
      </w:pPr>
    </w:p>
    <w:p w:rsidR="00B06CF7" w:rsidRPr="00A37E84" w:rsidRDefault="00B06CF7" w:rsidP="00A37E84">
      <w:pPr>
        <w:spacing w:after="0" w:line="240" w:lineRule="auto"/>
        <w:rPr>
          <w:rFonts w:ascii="Times New Roman" w:hAnsi="Times New Roman"/>
          <w:sz w:val="24"/>
          <w:szCs w:val="24"/>
        </w:rPr>
      </w:pPr>
      <w:r w:rsidRPr="00A37E84">
        <w:rPr>
          <w:rFonts w:ascii="Times New Roman" w:hAnsi="Times New Roman"/>
          <w:sz w:val="24"/>
          <w:szCs w:val="24"/>
        </w:rPr>
        <w:t>Administracinės komisijos pirmininkė</w:t>
      </w:r>
      <w:r w:rsidRPr="00A37E84">
        <w:rPr>
          <w:rFonts w:ascii="Times New Roman" w:hAnsi="Times New Roman"/>
          <w:sz w:val="24"/>
          <w:szCs w:val="24"/>
        </w:rPr>
        <w:tab/>
      </w:r>
      <w:r w:rsidRPr="00A37E84">
        <w:rPr>
          <w:rFonts w:ascii="Times New Roman" w:hAnsi="Times New Roman"/>
          <w:sz w:val="24"/>
          <w:szCs w:val="24"/>
        </w:rPr>
        <w:tab/>
      </w:r>
      <w:r w:rsidRPr="00A37E84">
        <w:rPr>
          <w:rFonts w:ascii="Times New Roman" w:hAnsi="Times New Roman"/>
          <w:sz w:val="24"/>
          <w:szCs w:val="24"/>
        </w:rPr>
        <w:tab/>
      </w:r>
      <w:r w:rsidR="00EF10B4">
        <w:rPr>
          <w:rFonts w:ascii="Times New Roman" w:hAnsi="Times New Roman"/>
          <w:sz w:val="24"/>
          <w:szCs w:val="24"/>
        </w:rPr>
        <w:tab/>
      </w:r>
      <w:r w:rsidRPr="00A37E84">
        <w:rPr>
          <w:rFonts w:ascii="Times New Roman" w:hAnsi="Times New Roman"/>
          <w:sz w:val="24"/>
          <w:szCs w:val="24"/>
        </w:rPr>
        <w:t xml:space="preserve">Laima </w:t>
      </w:r>
      <w:proofErr w:type="spellStart"/>
      <w:r w:rsidRPr="00A37E84">
        <w:rPr>
          <w:rFonts w:ascii="Times New Roman" w:hAnsi="Times New Roman"/>
          <w:sz w:val="24"/>
          <w:szCs w:val="24"/>
        </w:rPr>
        <w:t>Keraitienė</w:t>
      </w:r>
      <w:proofErr w:type="spellEnd"/>
    </w:p>
    <w:p w:rsidR="00B06CF7" w:rsidRPr="00A37E84" w:rsidRDefault="00B06CF7" w:rsidP="00A37E84">
      <w:pPr>
        <w:spacing w:after="0" w:line="240" w:lineRule="auto"/>
        <w:rPr>
          <w:rFonts w:ascii="Times New Roman" w:hAnsi="Times New Roman"/>
          <w:sz w:val="24"/>
          <w:szCs w:val="24"/>
        </w:rPr>
      </w:pPr>
    </w:p>
    <w:p w:rsidR="00B06CF7" w:rsidRPr="00A37E84" w:rsidRDefault="00B06CF7" w:rsidP="00A37E84">
      <w:pPr>
        <w:spacing w:after="0" w:line="240" w:lineRule="auto"/>
        <w:rPr>
          <w:rFonts w:ascii="Times New Roman" w:hAnsi="Times New Roman"/>
          <w:sz w:val="24"/>
          <w:szCs w:val="24"/>
        </w:rPr>
      </w:pPr>
      <w:r w:rsidRPr="00A37E84">
        <w:rPr>
          <w:rFonts w:ascii="Times New Roman" w:hAnsi="Times New Roman"/>
          <w:sz w:val="24"/>
          <w:szCs w:val="24"/>
        </w:rPr>
        <w:tab/>
      </w:r>
    </w:p>
    <w:p w:rsidR="00660693" w:rsidRDefault="00660693" w:rsidP="00A37E84">
      <w:pPr>
        <w:spacing w:line="240" w:lineRule="auto"/>
        <w:rPr>
          <w:rFonts w:ascii="Times New Roman" w:hAnsi="Times New Roman"/>
          <w:sz w:val="24"/>
          <w:szCs w:val="24"/>
        </w:rPr>
      </w:pPr>
    </w:p>
    <w:p w:rsidR="00660693" w:rsidRDefault="00660693" w:rsidP="00A37E84">
      <w:pPr>
        <w:spacing w:line="240" w:lineRule="auto"/>
        <w:rPr>
          <w:rFonts w:ascii="Times New Roman" w:hAnsi="Times New Roman"/>
          <w:sz w:val="24"/>
          <w:szCs w:val="24"/>
        </w:rPr>
      </w:pPr>
    </w:p>
    <w:p w:rsidR="00660693" w:rsidRDefault="00660693" w:rsidP="00A37E84">
      <w:pPr>
        <w:spacing w:line="240" w:lineRule="auto"/>
        <w:rPr>
          <w:rFonts w:ascii="Times New Roman" w:hAnsi="Times New Roman"/>
          <w:sz w:val="24"/>
          <w:szCs w:val="24"/>
        </w:rPr>
      </w:pPr>
    </w:p>
    <w:p w:rsidR="00660693" w:rsidRDefault="00660693" w:rsidP="00A37E84">
      <w:pPr>
        <w:spacing w:line="240" w:lineRule="auto"/>
        <w:rPr>
          <w:rFonts w:ascii="Times New Roman" w:hAnsi="Times New Roman"/>
          <w:sz w:val="24"/>
          <w:szCs w:val="24"/>
        </w:rPr>
      </w:pPr>
    </w:p>
    <w:p w:rsidR="00660693" w:rsidRDefault="00660693" w:rsidP="00A37E84">
      <w:pPr>
        <w:spacing w:line="240" w:lineRule="auto"/>
        <w:rPr>
          <w:rFonts w:ascii="Times New Roman" w:hAnsi="Times New Roman"/>
          <w:sz w:val="24"/>
          <w:szCs w:val="24"/>
        </w:rPr>
      </w:pPr>
    </w:p>
    <w:p w:rsidR="003D52A1" w:rsidRPr="00A37E84" w:rsidRDefault="00B06CF7" w:rsidP="00A37E84">
      <w:pPr>
        <w:spacing w:line="240" w:lineRule="auto"/>
        <w:rPr>
          <w:rFonts w:ascii="Times New Roman" w:hAnsi="Times New Roman"/>
          <w:sz w:val="24"/>
          <w:szCs w:val="24"/>
        </w:rPr>
      </w:pPr>
      <w:r w:rsidRPr="00A37E84">
        <w:rPr>
          <w:rFonts w:ascii="Times New Roman" w:hAnsi="Times New Roman"/>
          <w:sz w:val="24"/>
          <w:szCs w:val="24"/>
        </w:rPr>
        <w:tab/>
      </w:r>
    </w:p>
    <w:sectPr w:rsidR="003D52A1" w:rsidRPr="00A37E84" w:rsidSect="00B06CF7">
      <w:pgSz w:w="11906" w:h="16838"/>
      <w:pgMar w:top="1134" w:right="6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EA"/>
    <w:rsid w:val="00014D71"/>
    <w:rsid w:val="00074245"/>
    <w:rsid w:val="00134107"/>
    <w:rsid w:val="001A02C9"/>
    <w:rsid w:val="00210E8B"/>
    <w:rsid w:val="00244A63"/>
    <w:rsid w:val="00320BC3"/>
    <w:rsid w:val="003C4433"/>
    <w:rsid w:val="003D52A1"/>
    <w:rsid w:val="00517FEE"/>
    <w:rsid w:val="005E0299"/>
    <w:rsid w:val="00660693"/>
    <w:rsid w:val="0069336E"/>
    <w:rsid w:val="00732F24"/>
    <w:rsid w:val="00747474"/>
    <w:rsid w:val="007768A5"/>
    <w:rsid w:val="007949F5"/>
    <w:rsid w:val="00847BC2"/>
    <w:rsid w:val="00955E9F"/>
    <w:rsid w:val="00972E5B"/>
    <w:rsid w:val="00985DE8"/>
    <w:rsid w:val="009E6224"/>
    <w:rsid w:val="00A36906"/>
    <w:rsid w:val="00A37E84"/>
    <w:rsid w:val="00B06CF7"/>
    <w:rsid w:val="00B669DB"/>
    <w:rsid w:val="00BE2EEC"/>
    <w:rsid w:val="00C8724F"/>
    <w:rsid w:val="00D40DEA"/>
    <w:rsid w:val="00E46FAE"/>
    <w:rsid w:val="00EE4F0C"/>
    <w:rsid w:val="00EF10B4"/>
    <w:rsid w:val="00F8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4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52A1"/>
    <w:pPr>
      <w:spacing w:after="200" w:line="276" w:lineRule="auto"/>
    </w:pPr>
    <w:rPr>
      <w:sz w:val="22"/>
      <w:szCs w:val="22"/>
      <w:lang w:val="lt-LT" w:eastAsia="en-US"/>
    </w:rPr>
  </w:style>
  <w:style w:type="paragraph" w:styleId="Antrat1">
    <w:name w:val="heading 1"/>
    <w:basedOn w:val="prastasis"/>
    <w:next w:val="prastasis"/>
    <w:link w:val="Antrat1Diagrama"/>
    <w:uiPriority w:val="9"/>
    <w:qFormat/>
    <w:rsid w:val="007768A5"/>
    <w:pPr>
      <w:keepNext/>
      <w:keepLines/>
      <w:spacing w:before="480" w:after="0"/>
      <w:outlineLvl w:val="0"/>
    </w:pPr>
    <w:rPr>
      <w:rFonts w:ascii="Cambria" w:eastAsia="Times New Roman"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40DEA"/>
    <w:pPr>
      <w:spacing w:before="100" w:beforeAutospacing="1" w:after="100" w:afterAutospacing="1" w:line="240" w:lineRule="auto"/>
    </w:pPr>
    <w:rPr>
      <w:rFonts w:ascii="Tahoma" w:eastAsia="Times New Roman" w:hAnsi="Tahoma" w:cs="Tahoma"/>
      <w:sz w:val="17"/>
      <w:szCs w:val="17"/>
      <w:lang w:eastAsia="lt-LT"/>
    </w:rPr>
  </w:style>
  <w:style w:type="paragraph" w:styleId="Betarp">
    <w:name w:val="No Spacing"/>
    <w:uiPriority w:val="1"/>
    <w:qFormat/>
    <w:rsid w:val="007768A5"/>
    <w:rPr>
      <w:sz w:val="22"/>
      <w:szCs w:val="22"/>
      <w:lang w:val="lt-LT" w:eastAsia="en-US"/>
    </w:rPr>
  </w:style>
  <w:style w:type="character" w:customStyle="1" w:styleId="Antrat1Diagrama">
    <w:name w:val="Antraštė 1 Diagrama"/>
    <w:link w:val="Antrat1"/>
    <w:uiPriority w:val="9"/>
    <w:rsid w:val="007768A5"/>
    <w:rPr>
      <w:rFonts w:ascii="Cambria" w:eastAsia="Times New Roman" w:hAnsi="Cambria" w:cs="Times New Roman"/>
      <w:b/>
      <w:bCs/>
      <w:color w:val="365F91"/>
      <w:sz w:val="28"/>
      <w:szCs w:val="28"/>
    </w:rPr>
  </w:style>
  <w:style w:type="paragraph" w:styleId="Antrats">
    <w:name w:val="header"/>
    <w:basedOn w:val="prastasis"/>
    <w:link w:val="AntratsDiagrama"/>
    <w:uiPriority w:val="99"/>
    <w:rsid w:val="00B06CF7"/>
    <w:pPr>
      <w:tabs>
        <w:tab w:val="center" w:pos="4153"/>
        <w:tab w:val="right" w:pos="8306"/>
      </w:tabs>
      <w:spacing w:after="0" w:line="240" w:lineRule="auto"/>
    </w:pPr>
    <w:rPr>
      <w:rFonts w:ascii="Times New Roman" w:eastAsia="Times New Roman" w:hAnsi="Times New Roman"/>
      <w:sz w:val="20"/>
      <w:szCs w:val="20"/>
      <w:lang w:val="en-AU" w:eastAsia="lt-LT"/>
    </w:rPr>
  </w:style>
  <w:style w:type="character" w:customStyle="1" w:styleId="AntratsDiagrama">
    <w:name w:val="Antraštės Diagrama"/>
    <w:link w:val="Antrats"/>
    <w:uiPriority w:val="99"/>
    <w:rsid w:val="00B06CF7"/>
    <w:rPr>
      <w:rFonts w:ascii="Times New Roman" w:eastAsia="Times New Roman" w:hAnsi="Times New Roman"/>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52A1"/>
    <w:pPr>
      <w:spacing w:after="200" w:line="276" w:lineRule="auto"/>
    </w:pPr>
    <w:rPr>
      <w:sz w:val="22"/>
      <w:szCs w:val="22"/>
      <w:lang w:val="lt-LT" w:eastAsia="en-US"/>
    </w:rPr>
  </w:style>
  <w:style w:type="paragraph" w:styleId="Antrat1">
    <w:name w:val="heading 1"/>
    <w:basedOn w:val="prastasis"/>
    <w:next w:val="prastasis"/>
    <w:link w:val="Antrat1Diagrama"/>
    <w:uiPriority w:val="9"/>
    <w:qFormat/>
    <w:rsid w:val="007768A5"/>
    <w:pPr>
      <w:keepNext/>
      <w:keepLines/>
      <w:spacing w:before="480" w:after="0"/>
      <w:outlineLvl w:val="0"/>
    </w:pPr>
    <w:rPr>
      <w:rFonts w:ascii="Cambria" w:eastAsia="Times New Roman"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40DEA"/>
    <w:pPr>
      <w:spacing w:before="100" w:beforeAutospacing="1" w:after="100" w:afterAutospacing="1" w:line="240" w:lineRule="auto"/>
    </w:pPr>
    <w:rPr>
      <w:rFonts w:ascii="Tahoma" w:eastAsia="Times New Roman" w:hAnsi="Tahoma" w:cs="Tahoma"/>
      <w:sz w:val="17"/>
      <w:szCs w:val="17"/>
      <w:lang w:eastAsia="lt-LT"/>
    </w:rPr>
  </w:style>
  <w:style w:type="paragraph" w:styleId="Betarp">
    <w:name w:val="No Spacing"/>
    <w:uiPriority w:val="1"/>
    <w:qFormat/>
    <w:rsid w:val="007768A5"/>
    <w:rPr>
      <w:sz w:val="22"/>
      <w:szCs w:val="22"/>
      <w:lang w:val="lt-LT" w:eastAsia="en-US"/>
    </w:rPr>
  </w:style>
  <w:style w:type="character" w:customStyle="1" w:styleId="Antrat1Diagrama">
    <w:name w:val="Antraštė 1 Diagrama"/>
    <w:link w:val="Antrat1"/>
    <w:uiPriority w:val="9"/>
    <w:rsid w:val="007768A5"/>
    <w:rPr>
      <w:rFonts w:ascii="Cambria" w:eastAsia="Times New Roman" w:hAnsi="Cambria" w:cs="Times New Roman"/>
      <w:b/>
      <w:bCs/>
      <w:color w:val="365F91"/>
      <w:sz w:val="28"/>
      <w:szCs w:val="28"/>
    </w:rPr>
  </w:style>
  <w:style w:type="paragraph" w:styleId="Antrats">
    <w:name w:val="header"/>
    <w:basedOn w:val="prastasis"/>
    <w:link w:val="AntratsDiagrama"/>
    <w:uiPriority w:val="99"/>
    <w:rsid w:val="00B06CF7"/>
    <w:pPr>
      <w:tabs>
        <w:tab w:val="center" w:pos="4153"/>
        <w:tab w:val="right" w:pos="8306"/>
      </w:tabs>
      <w:spacing w:after="0" w:line="240" w:lineRule="auto"/>
    </w:pPr>
    <w:rPr>
      <w:rFonts w:ascii="Times New Roman" w:eastAsia="Times New Roman" w:hAnsi="Times New Roman"/>
      <w:sz w:val="20"/>
      <w:szCs w:val="20"/>
      <w:lang w:val="en-AU" w:eastAsia="lt-LT"/>
    </w:rPr>
  </w:style>
  <w:style w:type="character" w:customStyle="1" w:styleId="AntratsDiagrama">
    <w:name w:val="Antraštės Diagrama"/>
    <w:link w:val="Antrats"/>
    <w:uiPriority w:val="99"/>
    <w:rsid w:val="00B06CF7"/>
    <w:rPr>
      <w:rFonts w:ascii="Times New Roman" w:eastAsia="Times New Roman" w:hAnsi="Times New Roman"/>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3797">
      <w:bodyDiv w:val="1"/>
      <w:marLeft w:val="0"/>
      <w:marRight w:val="0"/>
      <w:marTop w:val="0"/>
      <w:marBottom w:val="0"/>
      <w:divBdr>
        <w:top w:val="none" w:sz="0" w:space="0" w:color="auto"/>
        <w:left w:val="none" w:sz="0" w:space="0" w:color="auto"/>
        <w:bottom w:val="none" w:sz="0" w:space="0" w:color="auto"/>
        <w:right w:val="none" w:sz="0" w:space="0" w:color="auto"/>
      </w:divBdr>
    </w:div>
    <w:div w:id="480194104">
      <w:bodyDiv w:val="1"/>
      <w:marLeft w:val="0"/>
      <w:marRight w:val="0"/>
      <w:marTop w:val="0"/>
      <w:marBottom w:val="0"/>
      <w:divBdr>
        <w:top w:val="none" w:sz="0" w:space="0" w:color="auto"/>
        <w:left w:val="none" w:sz="0" w:space="0" w:color="auto"/>
        <w:bottom w:val="none" w:sz="0" w:space="0" w:color="auto"/>
        <w:right w:val="none" w:sz="0" w:space="0" w:color="auto"/>
      </w:divBdr>
      <w:divsChild>
        <w:div w:id="309331848">
          <w:marLeft w:val="0"/>
          <w:marRight w:val="0"/>
          <w:marTop w:val="0"/>
          <w:marBottom w:val="0"/>
          <w:divBdr>
            <w:top w:val="none" w:sz="0" w:space="0" w:color="auto"/>
            <w:left w:val="none" w:sz="0" w:space="0" w:color="auto"/>
            <w:bottom w:val="none" w:sz="0" w:space="0" w:color="auto"/>
            <w:right w:val="none" w:sz="0" w:space="0" w:color="auto"/>
          </w:divBdr>
        </w:div>
        <w:div w:id="446437999">
          <w:marLeft w:val="0"/>
          <w:marRight w:val="0"/>
          <w:marTop w:val="0"/>
          <w:marBottom w:val="0"/>
          <w:divBdr>
            <w:top w:val="none" w:sz="0" w:space="0" w:color="auto"/>
            <w:left w:val="none" w:sz="0" w:space="0" w:color="auto"/>
            <w:bottom w:val="none" w:sz="0" w:space="0" w:color="auto"/>
            <w:right w:val="none" w:sz="0" w:space="0" w:color="auto"/>
          </w:divBdr>
        </w:div>
        <w:div w:id="462428075">
          <w:marLeft w:val="0"/>
          <w:marRight w:val="0"/>
          <w:marTop w:val="0"/>
          <w:marBottom w:val="0"/>
          <w:divBdr>
            <w:top w:val="none" w:sz="0" w:space="0" w:color="auto"/>
            <w:left w:val="none" w:sz="0" w:space="0" w:color="auto"/>
            <w:bottom w:val="none" w:sz="0" w:space="0" w:color="auto"/>
            <w:right w:val="none" w:sz="0" w:space="0" w:color="auto"/>
          </w:divBdr>
        </w:div>
        <w:div w:id="803620236">
          <w:marLeft w:val="0"/>
          <w:marRight w:val="0"/>
          <w:marTop w:val="0"/>
          <w:marBottom w:val="0"/>
          <w:divBdr>
            <w:top w:val="none" w:sz="0" w:space="0" w:color="auto"/>
            <w:left w:val="none" w:sz="0" w:space="0" w:color="auto"/>
            <w:bottom w:val="none" w:sz="0" w:space="0" w:color="auto"/>
            <w:right w:val="none" w:sz="0" w:space="0" w:color="auto"/>
          </w:divBdr>
        </w:div>
        <w:div w:id="1176502990">
          <w:marLeft w:val="0"/>
          <w:marRight w:val="0"/>
          <w:marTop w:val="0"/>
          <w:marBottom w:val="0"/>
          <w:divBdr>
            <w:top w:val="none" w:sz="0" w:space="0" w:color="auto"/>
            <w:left w:val="none" w:sz="0" w:space="0" w:color="auto"/>
            <w:bottom w:val="none" w:sz="0" w:space="0" w:color="auto"/>
            <w:right w:val="none" w:sz="0" w:space="0" w:color="auto"/>
          </w:divBdr>
        </w:div>
        <w:div w:id="211212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3EC3-E594-4798-A86F-BA32FDB3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2</cp:revision>
  <dcterms:created xsi:type="dcterms:W3CDTF">2017-01-13T12:39:00Z</dcterms:created>
  <dcterms:modified xsi:type="dcterms:W3CDTF">2017-01-13T12:39:00Z</dcterms:modified>
</cp:coreProperties>
</file>